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7D22E" w14:textId="77777777" w:rsidR="00B34A72" w:rsidRDefault="00B34A72" w:rsidP="00B34A72">
      <w:pPr>
        <w:rPr>
          <w:b/>
          <w:sz w:val="28"/>
          <w:szCs w:val="28"/>
        </w:rPr>
      </w:pPr>
      <w:r>
        <w:rPr>
          <w:b/>
          <w:sz w:val="28"/>
          <w:szCs w:val="28"/>
        </w:rPr>
        <w:t>Top ten things to do in Grand-</w:t>
      </w:r>
      <w:proofErr w:type="spellStart"/>
      <w:r>
        <w:rPr>
          <w:b/>
          <w:sz w:val="28"/>
          <w:szCs w:val="28"/>
        </w:rPr>
        <w:t>Quevilly</w:t>
      </w:r>
      <w:proofErr w:type="spellEnd"/>
      <w:r>
        <w:rPr>
          <w:b/>
          <w:sz w:val="28"/>
          <w:szCs w:val="28"/>
        </w:rPr>
        <w:t xml:space="preserve">, by Alexandra </w:t>
      </w:r>
      <w:proofErr w:type="spellStart"/>
      <w:r>
        <w:rPr>
          <w:b/>
          <w:sz w:val="28"/>
          <w:szCs w:val="28"/>
        </w:rPr>
        <w:t>Cluzaud</w:t>
      </w:r>
      <w:proofErr w:type="spellEnd"/>
    </w:p>
    <w:p w14:paraId="11F6E02B" w14:textId="77777777" w:rsidR="00B34A72" w:rsidRDefault="00B34A72" w:rsidP="00B34A72"/>
    <w:p w14:paraId="4702809A" w14:textId="77777777" w:rsidR="00B34A72" w:rsidRDefault="00B34A72" w:rsidP="00B34A72">
      <w:r>
        <w:t>If you come to Grand-</w:t>
      </w:r>
      <w:proofErr w:type="spellStart"/>
      <w:r>
        <w:t>Quevilly</w:t>
      </w:r>
      <w:proofErr w:type="spellEnd"/>
      <w:r>
        <w:t xml:space="preserve">, it’s necessary you do something </w:t>
      </w:r>
      <w:proofErr w:type="gramStart"/>
      <w:r>
        <w:t>so as to</w:t>
      </w:r>
      <w:proofErr w:type="gramEnd"/>
      <w:r>
        <w:t xml:space="preserve"> know the town: </w:t>
      </w:r>
    </w:p>
    <w:p w14:paraId="460C6983" w14:textId="77777777" w:rsidR="00B34A72" w:rsidRDefault="00B34A72" w:rsidP="00B34A72"/>
    <w:p w14:paraId="6538B110" w14:textId="77777777" w:rsidR="00B34A72" w:rsidRDefault="00B34A72" w:rsidP="00B34A72">
      <w:pPr>
        <w:numPr>
          <w:ilvl w:val="0"/>
          <w:numId w:val="1"/>
        </w:numPr>
        <w:ind w:left="426" w:hanging="426"/>
      </w:pPr>
      <w:r>
        <w:t xml:space="preserve">“La </w:t>
      </w:r>
      <w:proofErr w:type="spellStart"/>
      <w:r>
        <w:t>Roseraie</w:t>
      </w:r>
      <w:proofErr w:type="spellEnd"/>
      <w:r>
        <w:t xml:space="preserve">” is essential. It is a recent park where there are lots of roses, next to the town centre and the hub. It is </w:t>
      </w:r>
      <w:proofErr w:type="gramStart"/>
      <w:r>
        <w:t>really agreeable</w:t>
      </w:r>
      <w:proofErr w:type="gramEnd"/>
      <w:r>
        <w:t xml:space="preserve"> to walk in. And if you have time, you can sit down on a pew to read or you can profit by the calm. Sometime, there are some concerts or other events. For example, the twinning celebration took place in this park in 2014 and welcomed the Hinckley mayor and other mayors’ town twinned to see spectacles and to celebrate the friendship. Grand-</w:t>
      </w:r>
      <w:proofErr w:type="spellStart"/>
      <w:r>
        <w:t>Quevilly</w:t>
      </w:r>
      <w:proofErr w:type="spellEnd"/>
      <w:r>
        <w:t xml:space="preserve"> is </w:t>
      </w:r>
      <w:proofErr w:type="gramStart"/>
      <w:r>
        <w:t>really proud</w:t>
      </w:r>
      <w:proofErr w:type="gramEnd"/>
      <w:r>
        <w:t xml:space="preserve"> of this place. This park contributes to say that Grand-</w:t>
      </w:r>
      <w:proofErr w:type="spellStart"/>
      <w:r>
        <w:t>Quevilly</w:t>
      </w:r>
      <w:proofErr w:type="spellEnd"/>
      <w:r>
        <w:t xml:space="preserve"> is a flowered town. </w:t>
      </w:r>
    </w:p>
    <w:p w14:paraId="4AED90EC" w14:textId="77777777" w:rsidR="00B34A72" w:rsidRDefault="00B34A72" w:rsidP="00B34A72">
      <w:pPr>
        <w:numPr>
          <w:ilvl w:val="0"/>
          <w:numId w:val="1"/>
        </w:numPr>
        <w:ind w:left="426" w:hanging="426"/>
      </w:pPr>
      <w:r>
        <w:t xml:space="preserve">“Le Parc des Provinces” is well too. It is another park, not far to “La </w:t>
      </w:r>
      <w:proofErr w:type="spellStart"/>
      <w:r>
        <w:t>Roseraie</w:t>
      </w:r>
      <w:proofErr w:type="spellEnd"/>
      <w:r>
        <w:t xml:space="preserve">”. It is agreeable too because it is </w:t>
      </w:r>
      <w:proofErr w:type="gramStart"/>
      <w:r>
        <w:t>really big</w:t>
      </w:r>
      <w:proofErr w:type="gramEnd"/>
      <w:r>
        <w:t xml:space="preserve"> and there are artificial lakes with fishes and ducks. Children can give them some bread. It is </w:t>
      </w:r>
      <w:proofErr w:type="gramStart"/>
      <w:r>
        <w:t>really pleasant</w:t>
      </w:r>
      <w:proofErr w:type="gramEnd"/>
      <w:r>
        <w:t xml:space="preserve"> to walk in. On the </w:t>
      </w:r>
      <w:proofErr w:type="gramStart"/>
      <w:r>
        <w:t>July,</w:t>
      </w:r>
      <w:proofErr w:type="gramEnd"/>
      <w:r>
        <w:t xml:space="preserve"> 14th, the national celebration, the firework is gone from this park and there are concerts during some days. </w:t>
      </w:r>
    </w:p>
    <w:p w14:paraId="16DD8CF9" w14:textId="77777777" w:rsidR="00B34A72" w:rsidRDefault="00B34A72" w:rsidP="00B34A72">
      <w:pPr>
        <w:numPr>
          <w:ilvl w:val="0"/>
          <w:numId w:val="1"/>
        </w:numPr>
        <w:ind w:left="426" w:hanging="426"/>
      </w:pPr>
      <w:r>
        <w:t>“</w:t>
      </w:r>
      <w:proofErr w:type="spellStart"/>
      <w:r>
        <w:t>L’Avenue</w:t>
      </w:r>
      <w:proofErr w:type="spellEnd"/>
      <w:r>
        <w:t xml:space="preserve"> des Provinces” is the town centre. In this large street, there are lots of stores and tower blocks. You can buy the French baguette, pains au </w:t>
      </w:r>
      <w:proofErr w:type="spellStart"/>
      <w:r>
        <w:t>chocolat</w:t>
      </w:r>
      <w:proofErr w:type="spellEnd"/>
      <w:r>
        <w:t xml:space="preserve"> and other French specialities in three baker’s shops. Next to the avenue, there are the Charles Dulin theatre, the music school, the </w:t>
      </w:r>
      <w:proofErr w:type="gramStart"/>
      <w:r>
        <w:t>library</w:t>
      </w:r>
      <w:proofErr w:type="gramEnd"/>
      <w:r>
        <w:t xml:space="preserve"> and a little gallery. You can </w:t>
      </w:r>
      <w:proofErr w:type="gramStart"/>
      <w:r>
        <w:t>find also</w:t>
      </w:r>
      <w:proofErr w:type="gramEnd"/>
      <w:r>
        <w:t xml:space="preserve"> the post office and the hub. It is a busy place with a tram stop to go to Rouen.</w:t>
      </w:r>
    </w:p>
    <w:p w14:paraId="4C75DAC3" w14:textId="77777777" w:rsidR="00B34A72" w:rsidRDefault="00B34A72" w:rsidP="00B34A72">
      <w:pPr>
        <w:numPr>
          <w:ilvl w:val="0"/>
          <w:numId w:val="1"/>
        </w:numPr>
        <w:ind w:left="426" w:hanging="426"/>
      </w:pPr>
      <w:r>
        <w:t xml:space="preserve">The Gaumont cinema is famous in Grand </w:t>
      </w:r>
      <w:proofErr w:type="spellStart"/>
      <w:r>
        <w:t>Quevilly</w:t>
      </w:r>
      <w:proofErr w:type="spellEnd"/>
      <w:r>
        <w:t xml:space="preserve">. It is a large building with approximately twenty projection rooms. It is one of the rare Haute-Normandie’s cinemas to have the 3D and IMAX technologies so lots of people come. Next to this cinema you can find a Bowling and restaurants. </w:t>
      </w:r>
      <w:proofErr w:type="gramStart"/>
      <w:r>
        <w:t>So</w:t>
      </w:r>
      <w:proofErr w:type="gramEnd"/>
      <w:r>
        <w:t xml:space="preserve"> this place is perfect for an evening with your family or your friends. </w:t>
      </w:r>
    </w:p>
    <w:p w14:paraId="60564E6B" w14:textId="77777777" w:rsidR="00B34A72" w:rsidRDefault="00B34A72" w:rsidP="00B34A72">
      <w:pPr>
        <w:numPr>
          <w:ilvl w:val="0"/>
          <w:numId w:val="1"/>
        </w:numPr>
        <w:ind w:left="426" w:hanging="426"/>
      </w:pPr>
      <w:r>
        <w:t xml:space="preserve">You can go to the </w:t>
      </w:r>
      <w:proofErr w:type="gramStart"/>
      <w:r>
        <w:t>Georges Braque avenue</w:t>
      </w:r>
      <w:proofErr w:type="gramEnd"/>
      <w:r>
        <w:t xml:space="preserve">. In this part of the town, there are the leisure centre, the swimming pool, a gymnasium, the “grange” which welcomes parties, concerts and reunions, the </w:t>
      </w:r>
      <w:proofErr w:type="gramStart"/>
      <w:r>
        <w:t>Grand-</w:t>
      </w:r>
      <w:proofErr w:type="spellStart"/>
      <w:r>
        <w:t>Quevilly</w:t>
      </w:r>
      <w:proofErr w:type="spellEnd"/>
      <w:r>
        <w:t xml:space="preserve"> forest</w:t>
      </w:r>
      <w:proofErr w:type="gramEnd"/>
      <w:r>
        <w:t xml:space="preserve"> and the Val de Seine High school. This place is deserved by the bus and the tram (its terminus is on this avenue). Next to this avenue you can find two schools for young kids, the Toulouse Lautrec </w:t>
      </w:r>
      <w:proofErr w:type="gramStart"/>
      <w:r>
        <w:t>Park</w:t>
      </w:r>
      <w:proofErr w:type="gramEnd"/>
      <w:r>
        <w:t xml:space="preserve"> and a really recent housing quarter. To finish, you can do your courses on the Eugene Delacroix space where there are some stores.</w:t>
      </w:r>
    </w:p>
    <w:p w14:paraId="6A0B4811" w14:textId="77777777" w:rsidR="00B34A72" w:rsidRDefault="00B34A72" w:rsidP="00B34A72">
      <w:pPr>
        <w:numPr>
          <w:ilvl w:val="0"/>
          <w:numId w:val="1"/>
        </w:numPr>
        <w:ind w:left="426" w:hanging="426"/>
      </w:pPr>
      <w:r>
        <w:t xml:space="preserve">“Le Bourg” is a part in the bottom of the town where we can find the bigger church of the city, next to a little post office and a school. In this part of the town, there is too the Marx </w:t>
      </w:r>
      <w:proofErr w:type="spellStart"/>
      <w:r>
        <w:t>Dormoy</w:t>
      </w:r>
      <w:proofErr w:type="spellEnd"/>
      <w:r>
        <w:t xml:space="preserve"> place and the “Bains-Douches” room which welcome reunions, </w:t>
      </w:r>
      <w:proofErr w:type="gramStart"/>
      <w:r>
        <w:t>party</w:t>
      </w:r>
      <w:proofErr w:type="gramEnd"/>
      <w:r>
        <w:t xml:space="preserve"> or cultural events.</w:t>
      </w:r>
    </w:p>
    <w:p w14:paraId="4DD8B547" w14:textId="77777777" w:rsidR="00B34A72" w:rsidRDefault="00B34A72" w:rsidP="00B34A72">
      <w:pPr>
        <w:numPr>
          <w:ilvl w:val="0"/>
          <w:numId w:val="1"/>
        </w:numPr>
        <w:ind w:left="426" w:hanging="426"/>
      </w:pPr>
      <w:r>
        <w:t xml:space="preserve">In Grand </w:t>
      </w:r>
      <w:proofErr w:type="spellStart"/>
      <w:r>
        <w:t>Quevilly</w:t>
      </w:r>
      <w:proofErr w:type="spellEnd"/>
      <w:r>
        <w:t xml:space="preserve">, you can find a strange pedestrian way. Some people call it “Le </w:t>
      </w:r>
      <w:proofErr w:type="spellStart"/>
      <w:r>
        <w:t>maille</w:t>
      </w:r>
      <w:proofErr w:type="spellEnd"/>
      <w:r>
        <w:t xml:space="preserve">”. It is a special way because if you use it, you can cross a big part of the town. It starts from the </w:t>
      </w:r>
      <w:proofErr w:type="gramStart"/>
      <w:r>
        <w:t>Grand-</w:t>
      </w:r>
      <w:proofErr w:type="spellStart"/>
      <w:r>
        <w:t>Quevilly</w:t>
      </w:r>
      <w:proofErr w:type="spellEnd"/>
      <w:r>
        <w:t xml:space="preserve"> forest</w:t>
      </w:r>
      <w:proofErr w:type="gramEnd"/>
      <w:r>
        <w:t xml:space="preserve"> to the town centre. </w:t>
      </w:r>
    </w:p>
    <w:p w14:paraId="0DAF3D5D" w14:textId="77777777" w:rsidR="00B34A72" w:rsidRDefault="00B34A72" w:rsidP="00B34A72">
      <w:pPr>
        <w:numPr>
          <w:ilvl w:val="0"/>
          <w:numId w:val="1"/>
        </w:numPr>
        <w:ind w:left="426" w:hanging="426"/>
      </w:pPr>
      <w:r>
        <w:t xml:space="preserve">The forest is a </w:t>
      </w:r>
      <w:proofErr w:type="gramStart"/>
      <w:r>
        <w:t>really good</w:t>
      </w:r>
      <w:proofErr w:type="gramEnd"/>
      <w:r>
        <w:t xml:space="preserve"> place if you like sports because you can run or follow the proposed sportive circuit. </w:t>
      </w:r>
    </w:p>
    <w:p w14:paraId="16D1C0BA" w14:textId="77777777" w:rsidR="00B34A72" w:rsidRDefault="00B34A72" w:rsidP="00B34A72">
      <w:pPr>
        <w:numPr>
          <w:ilvl w:val="0"/>
          <w:numId w:val="1"/>
        </w:numPr>
        <w:ind w:left="426" w:hanging="426"/>
      </w:pPr>
      <w:r>
        <w:t xml:space="preserve">Next to the Gaumont cinema, there is the big supermarket Hyper U. You can buy food but there are some clothes stores too if you like shopping. </w:t>
      </w:r>
    </w:p>
    <w:p w14:paraId="44AD5C86" w14:textId="11DB02B3" w:rsidR="008464D7" w:rsidRDefault="00B34A72" w:rsidP="00B34A72">
      <w:pPr>
        <w:numPr>
          <w:ilvl w:val="0"/>
          <w:numId w:val="1"/>
        </w:numPr>
        <w:ind w:left="426" w:hanging="426"/>
      </w:pPr>
      <w:r>
        <w:t>If you want to see the Seine (the river) in Grand-</w:t>
      </w:r>
      <w:proofErr w:type="spellStart"/>
      <w:r>
        <w:t>Quevilly</w:t>
      </w:r>
      <w:proofErr w:type="spellEnd"/>
      <w:r>
        <w:t xml:space="preserve">, you need to go on the industrial area on the quays. It is a factories </w:t>
      </w:r>
      <w:proofErr w:type="gramStart"/>
      <w:r>
        <w:t>landscape</w:t>
      </w:r>
      <w:proofErr w:type="gramEnd"/>
      <w:r>
        <w:t xml:space="preserve"> but it is the only one way to see the Seine in this town.</w:t>
      </w:r>
    </w:p>
    <w:sectPr w:rsidR="008464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258CC"/>
    <w:multiLevelType w:val="hybridMultilevel"/>
    <w:tmpl w:val="8400769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1007568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A72"/>
    <w:rsid w:val="006C31DF"/>
    <w:rsid w:val="008464D7"/>
    <w:rsid w:val="00897853"/>
    <w:rsid w:val="00930277"/>
    <w:rsid w:val="00931FDD"/>
    <w:rsid w:val="00967631"/>
    <w:rsid w:val="009961C0"/>
    <w:rsid w:val="00B165DC"/>
    <w:rsid w:val="00B34A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C1F5F"/>
  <w15:chartTrackingRefBased/>
  <w15:docId w15:val="{3F424234-2309-4B4C-8A1D-DD8F0CB11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A72"/>
    <w:pPr>
      <w:spacing w:after="0" w:line="240" w:lineRule="auto"/>
    </w:pPr>
    <w:rPr>
      <w:rFonts w:ascii="Arial" w:eastAsia="Times New Roman" w:hAnsi="Arial" w:cs="Times New Roman"/>
      <w:kern w:val="0"/>
      <w:sz w:val="24"/>
      <w:szCs w:val="24"/>
      <w:lang w:eastAsia="en-GB"/>
    </w:rPr>
  </w:style>
  <w:style w:type="paragraph" w:styleId="Heading1">
    <w:name w:val="heading 1"/>
    <w:basedOn w:val="Normal"/>
    <w:next w:val="Normal"/>
    <w:link w:val="Heading1Char"/>
    <w:uiPriority w:val="9"/>
    <w:qFormat/>
    <w:rsid w:val="00B34A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4A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4A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4A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4A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4A7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4A7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4A7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4A7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4A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4A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4A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4A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4A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4A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4A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4A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4A72"/>
    <w:rPr>
      <w:rFonts w:eastAsiaTheme="majorEastAsia" w:cstheme="majorBidi"/>
      <w:color w:val="272727" w:themeColor="text1" w:themeTint="D8"/>
    </w:rPr>
  </w:style>
  <w:style w:type="paragraph" w:styleId="Title">
    <w:name w:val="Title"/>
    <w:basedOn w:val="Normal"/>
    <w:next w:val="Normal"/>
    <w:link w:val="TitleChar"/>
    <w:uiPriority w:val="10"/>
    <w:qFormat/>
    <w:rsid w:val="00B34A7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4A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4A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4A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4A72"/>
    <w:pPr>
      <w:spacing w:before="160"/>
      <w:jc w:val="center"/>
    </w:pPr>
    <w:rPr>
      <w:i/>
      <w:iCs/>
      <w:color w:val="404040" w:themeColor="text1" w:themeTint="BF"/>
    </w:rPr>
  </w:style>
  <w:style w:type="character" w:customStyle="1" w:styleId="QuoteChar">
    <w:name w:val="Quote Char"/>
    <w:basedOn w:val="DefaultParagraphFont"/>
    <w:link w:val="Quote"/>
    <w:uiPriority w:val="29"/>
    <w:rsid w:val="00B34A72"/>
    <w:rPr>
      <w:i/>
      <w:iCs/>
      <w:color w:val="404040" w:themeColor="text1" w:themeTint="BF"/>
    </w:rPr>
  </w:style>
  <w:style w:type="paragraph" w:styleId="ListParagraph">
    <w:name w:val="List Paragraph"/>
    <w:basedOn w:val="Normal"/>
    <w:uiPriority w:val="34"/>
    <w:qFormat/>
    <w:rsid w:val="00B34A72"/>
    <w:pPr>
      <w:ind w:left="720"/>
      <w:contextualSpacing/>
    </w:pPr>
  </w:style>
  <w:style w:type="character" w:styleId="IntenseEmphasis">
    <w:name w:val="Intense Emphasis"/>
    <w:basedOn w:val="DefaultParagraphFont"/>
    <w:uiPriority w:val="21"/>
    <w:qFormat/>
    <w:rsid w:val="00B34A72"/>
    <w:rPr>
      <w:i/>
      <w:iCs/>
      <w:color w:val="0F4761" w:themeColor="accent1" w:themeShade="BF"/>
    </w:rPr>
  </w:style>
  <w:style w:type="paragraph" w:styleId="IntenseQuote">
    <w:name w:val="Intense Quote"/>
    <w:basedOn w:val="Normal"/>
    <w:next w:val="Normal"/>
    <w:link w:val="IntenseQuoteChar"/>
    <w:uiPriority w:val="30"/>
    <w:qFormat/>
    <w:rsid w:val="00B34A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4A72"/>
    <w:rPr>
      <w:i/>
      <w:iCs/>
      <w:color w:val="0F4761" w:themeColor="accent1" w:themeShade="BF"/>
    </w:rPr>
  </w:style>
  <w:style w:type="character" w:styleId="IntenseReference">
    <w:name w:val="Intense Reference"/>
    <w:basedOn w:val="DefaultParagraphFont"/>
    <w:uiPriority w:val="32"/>
    <w:qFormat/>
    <w:rsid w:val="00B34A7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637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76BCB398A15A4D99B2D770B22A3901" ma:contentTypeVersion="7" ma:contentTypeDescription="Create a new document." ma:contentTypeScope="" ma:versionID="9f83d3aabdae6edf6f20b4af53b6e9ad">
  <xsd:schema xmlns:xsd="http://www.w3.org/2001/XMLSchema" xmlns:xs="http://www.w3.org/2001/XMLSchema" xmlns:p="http://schemas.microsoft.com/office/2006/metadata/properties" xmlns:ns3="bff1b5cb-27cd-4609-8552-aa1b5ce26ce4" xmlns:ns4="2ec1de0f-8de5-4018-8cca-e50a3bf58af6" targetNamespace="http://schemas.microsoft.com/office/2006/metadata/properties" ma:root="true" ma:fieldsID="f50816246bb2ad7036d7e0c5e37ebc21" ns3:_="" ns4:_="">
    <xsd:import namespace="bff1b5cb-27cd-4609-8552-aa1b5ce26ce4"/>
    <xsd:import namespace="2ec1de0f-8de5-4018-8cca-e50a3bf58af6"/>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f1b5cb-27cd-4609-8552-aa1b5ce26c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c1de0f-8de5-4018-8cca-e50a3bf58af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ff1b5cb-27cd-4609-8552-aa1b5ce26ce4" xsi:nil="true"/>
  </documentManagement>
</p:properties>
</file>

<file path=customXml/itemProps1.xml><?xml version="1.0" encoding="utf-8"?>
<ds:datastoreItem xmlns:ds="http://schemas.openxmlformats.org/officeDocument/2006/customXml" ds:itemID="{CC9161F0-1E1D-4406-81D1-2537A5EA7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f1b5cb-27cd-4609-8552-aa1b5ce26ce4"/>
    <ds:schemaRef ds:uri="2ec1de0f-8de5-4018-8cca-e50a3bf58a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929E69-D7E8-4FCC-B524-075D7D0ABB30}">
  <ds:schemaRefs>
    <ds:schemaRef ds:uri="http://schemas.microsoft.com/sharepoint/v3/contenttype/forms"/>
  </ds:schemaRefs>
</ds:datastoreItem>
</file>

<file path=customXml/itemProps3.xml><?xml version="1.0" encoding="utf-8"?>
<ds:datastoreItem xmlns:ds="http://schemas.openxmlformats.org/officeDocument/2006/customXml" ds:itemID="{AF109BCA-06D9-44EB-8B8A-C17E858621B2}">
  <ds:schemaRefs>
    <ds:schemaRef ds:uri="bff1b5cb-27cd-4609-8552-aa1b5ce26ce4"/>
    <ds:schemaRef ds:uri="http://purl.org/dc/terms/"/>
    <ds:schemaRef ds:uri="2ec1de0f-8de5-4018-8cca-e50a3bf58af6"/>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509</Words>
  <Characters>2905</Characters>
  <Application>Microsoft Office Word</Application>
  <DocSecurity>0</DocSecurity>
  <Lines>24</Lines>
  <Paragraphs>6</Paragraphs>
  <ScaleCrop>false</ScaleCrop>
  <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Bos</dc:creator>
  <cp:keywords/>
  <dc:description/>
  <cp:lastModifiedBy>Kevin Bos</cp:lastModifiedBy>
  <cp:revision>2</cp:revision>
  <dcterms:created xsi:type="dcterms:W3CDTF">2024-02-23T17:56:00Z</dcterms:created>
  <dcterms:modified xsi:type="dcterms:W3CDTF">2024-02-23T17:56:00Z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0x0101009B76BCB398A15A4D99B2D770B22A3901</vt:lpwstr>
  </property>
</Properties>
</file>