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A8294" w14:textId="77777777" w:rsidR="003446B0" w:rsidRPr="00704D25" w:rsidRDefault="004C2FC0">
      <w:pPr>
        <w:rPr>
          <w:rFonts w:cs="Arial"/>
          <w:b/>
        </w:rPr>
      </w:pPr>
      <w:r>
        <w:rPr>
          <w:rFonts w:cs="Arial"/>
          <w:b/>
        </w:rPr>
        <w:br/>
      </w:r>
      <w:r>
        <w:rPr>
          <w:rFonts w:cs="Arial"/>
          <w:b/>
        </w:rPr>
        <w:br/>
      </w:r>
      <w:r w:rsidR="003446B0" w:rsidRPr="00704D25">
        <w:rPr>
          <w:rFonts w:cs="Arial"/>
          <w:b/>
        </w:rPr>
        <w:t>Contents</w:t>
      </w:r>
      <w:r w:rsidR="003446B0" w:rsidRPr="00704D25">
        <w:rPr>
          <w:rFonts w:cs="Arial"/>
          <w:b/>
        </w:rPr>
        <w:tab/>
      </w:r>
      <w:r w:rsidR="003446B0" w:rsidRPr="00704D25">
        <w:rPr>
          <w:rFonts w:cs="Arial"/>
          <w:b/>
        </w:rPr>
        <w:tab/>
      </w:r>
      <w:r w:rsidR="003446B0" w:rsidRPr="00704D25">
        <w:rPr>
          <w:rFonts w:cs="Arial"/>
          <w:b/>
        </w:rPr>
        <w:tab/>
      </w:r>
      <w:r w:rsidR="003446B0" w:rsidRPr="00704D25">
        <w:rPr>
          <w:rFonts w:cs="Arial"/>
          <w:b/>
        </w:rPr>
        <w:tab/>
      </w:r>
      <w:r w:rsidR="003446B0" w:rsidRPr="00704D25">
        <w:rPr>
          <w:rFonts w:cs="Arial"/>
          <w:b/>
        </w:rPr>
        <w:tab/>
      </w:r>
      <w:r w:rsidR="003446B0" w:rsidRPr="00704D25">
        <w:rPr>
          <w:rFonts w:cs="Arial"/>
          <w:b/>
        </w:rPr>
        <w:tab/>
      </w:r>
      <w:r w:rsidR="003446B0" w:rsidRPr="00704D25">
        <w:rPr>
          <w:rFonts w:cs="Arial"/>
          <w:b/>
        </w:rPr>
        <w:tab/>
      </w:r>
      <w:r w:rsidR="003446B0" w:rsidRPr="00704D25">
        <w:rPr>
          <w:rFonts w:cs="Arial"/>
          <w:b/>
        </w:rPr>
        <w:tab/>
      </w:r>
      <w:r w:rsidR="00311645">
        <w:rPr>
          <w:rFonts w:cs="Arial"/>
          <w:b/>
        </w:rPr>
        <w:tab/>
      </w:r>
      <w:r w:rsidR="003446B0" w:rsidRPr="00704D25">
        <w:rPr>
          <w:rFonts w:cs="Arial"/>
          <w:b/>
        </w:rPr>
        <w:t>Page Number</w:t>
      </w:r>
    </w:p>
    <w:p w14:paraId="5DD04E7E" w14:textId="77777777" w:rsidR="00E614AA" w:rsidRDefault="00E614AA">
      <w:pPr>
        <w:rPr>
          <w:rFonts w:cs="Arial"/>
        </w:rPr>
      </w:pPr>
    </w:p>
    <w:p w14:paraId="1B6012BD" w14:textId="77777777" w:rsidR="00E614AA" w:rsidRPr="00A7377B" w:rsidRDefault="00E614AA">
      <w:pPr>
        <w:rPr>
          <w:rFonts w:cs="Arial"/>
          <w:b/>
        </w:rPr>
      </w:pPr>
      <w:r w:rsidRPr="00A7377B">
        <w:rPr>
          <w:rFonts w:cs="Arial"/>
          <w:b/>
        </w:rPr>
        <w:t>Introduction</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311645">
        <w:rPr>
          <w:rFonts w:cs="Arial"/>
        </w:rPr>
        <w:tab/>
      </w:r>
      <w:r w:rsidR="00C87BE0">
        <w:rPr>
          <w:rFonts w:cs="Arial"/>
          <w:b/>
        </w:rPr>
        <w:t>2</w:t>
      </w:r>
    </w:p>
    <w:p w14:paraId="4FBBA3C4" w14:textId="77777777" w:rsidR="00E614AA" w:rsidRPr="00A7377B" w:rsidRDefault="00E614AA">
      <w:pPr>
        <w:rPr>
          <w:rFonts w:cs="Arial"/>
          <w:b/>
        </w:rPr>
      </w:pPr>
    </w:p>
    <w:p w14:paraId="6C867E80" w14:textId="77777777" w:rsidR="00E614AA" w:rsidRDefault="00E614AA">
      <w:pPr>
        <w:rPr>
          <w:rFonts w:cs="Arial"/>
        </w:rPr>
      </w:pPr>
      <w:r w:rsidRPr="00A7377B">
        <w:rPr>
          <w:rFonts w:cs="Arial"/>
          <w:b/>
        </w:rPr>
        <w:t xml:space="preserve">Our </w:t>
      </w:r>
      <w:r w:rsidR="00341D01">
        <w:rPr>
          <w:rFonts w:cs="Arial"/>
          <w:b/>
        </w:rPr>
        <w:t>s</w:t>
      </w:r>
      <w:r w:rsidRPr="00A7377B">
        <w:rPr>
          <w:rFonts w:cs="Arial"/>
          <w:b/>
        </w:rPr>
        <w:t>ervices</w:t>
      </w:r>
      <w:r w:rsidR="00A7377B" w:rsidRPr="00A7377B">
        <w:rPr>
          <w:rFonts w:cs="Arial"/>
          <w:b/>
        </w:rPr>
        <w:tab/>
      </w:r>
      <w:r w:rsidR="00A7377B" w:rsidRPr="00A7377B">
        <w:rPr>
          <w:rFonts w:cs="Arial"/>
          <w:b/>
        </w:rPr>
        <w:tab/>
      </w:r>
      <w:r w:rsidR="00A7377B" w:rsidRPr="00A7377B">
        <w:rPr>
          <w:rFonts w:cs="Arial"/>
          <w:b/>
        </w:rPr>
        <w:tab/>
      </w:r>
      <w:r w:rsidR="00A7377B" w:rsidRPr="00A7377B">
        <w:rPr>
          <w:rFonts w:cs="Arial"/>
          <w:b/>
        </w:rPr>
        <w:tab/>
      </w:r>
      <w:r w:rsidR="00A7377B" w:rsidRPr="00A7377B">
        <w:rPr>
          <w:rFonts w:cs="Arial"/>
          <w:b/>
        </w:rPr>
        <w:tab/>
      </w:r>
      <w:r w:rsidR="00A7377B" w:rsidRPr="00A7377B">
        <w:rPr>
          <w:rFonts w:cs="Arial"/>
          <w:b/>
        </w:rPr>
        <w:tab/>
      </w:r>
      <w:r w:rsidR="00A7377B" w:rsidRPr="00A7377B">
        <w:rPr>
          <w:rFonts w:cs="Arial"/>
          <w:b/>
        </w:rPr>
        <w:tab/>
      </w:r>
      <w:r w:rsidR="00A7377B" w:rsidRPr="00A7377B">
        <w:rPr>
          <w:rFonts w:cs="Arial"/>
          <w:b/>
        </w:rPr>
        <w:tab/>
      </w:r>
      <w:r w:rsidR="00A7377B" w:rsidRPr="00A7377B">
        <w:rPr>
          <w:rFonts w:cs="Arial"/>
          <w:b/>
        </w:rPr>
        <w:tab/>
      </w:r>
      <w:r w:rsidR="00311645" w:rsidRPr="00A7377B">
        <w:rPr>
          <w:rFonts w:cs="Arial"/>
          <w:b/>
        </w:rPr>
        <w:t>2</w:t>
      </w:r>
    </w:p>
    <w:p w14:paraId="7EAFEEB4" w14:textId="77777777" w:rsidR="00E614AA" w:rsidRDefault="00E614AA">
      <w:pPr>
        <w:rPr>
          <w:rFonts w:cs="Arial"/>
        </w:rPr>
      </w:pPr>
      <w:r>
        <w:rPr>
          <w:rFonts w:cs="Arial"/>
        </w:rPr>
        <w:tab/>
        <w:t>Recyclable materials</w:t>
      </w:r>
      <w:r w:rsidR="00311645">
        <w:rPr>
          <w:rFonts w:cs="Arial"/>
        </w:rPr>
        <w:tab/>
      </w:r>
      <w:r w:rsidR="00311645">
        <w:rPr>
          <w:rFonts w:cs="Arial"/>
        </w:rPr>
        <w:tab/>
      </w:r>
      <w:r w:rsidR="00311645">
        <w:rPr>
          <w:rFonts w:cs="Arial"/>
        </w:rPr>
        <w:tab/>
      </w:r>
      <w:r w:rsidR="00311645">
        <w:rPr>
          <w:rFonts w:cs="Arial"/>
        </w:rPr>
        <w:tab/>
      </w:r>
      <w:r w:rsidR="00311645">
        <w:rPr>
          <w:rFonts w:cs="Arial"/>
        </w:rPr>
        <w:tab/>
      </w:r>
      <w:r w:rsidR="00311645">
        <w:rPr>
          <w:rFonts w:cs="Arial"/>
        </w:rPr>
        <w:tab/>
      </w:r>
      <w:r w:rsidR="00311645">
        <w:rPr>
          <w:rFonts w:cs="Arial"/>
        </w:rPr>
        <w:tab/>
      </w:r>
      <w:r w:rsidR="00DD0710" w:rsidRPr="00DD0710">
        <w:rPr>
          <w:rFonts w:cs="Arial"/>
          <w:b/>
        </w:rPr>
        <w:t>2</w:t>
      </w:r>
    </w:p>
    <w:p w14:paraId="3E65797C" w14:textId="77777777" w:rsidR="00E614AA" w:rsidRDefault="00E614AA">
      <w:pPr>
        <w:rPr>
          <w:rFonts w:cs="Arial"/>
        </w:rPr>
      </w:pPr>
      <w:r>
        <w:rPr>
          <w:rFonts w:cs="Arial"/>
        </w:rPr>
        <w:tab/>
        <w:t>Biodegradable</w:t>
      </w:r>
      <w:r w:rsidR="00FA7AD2">
        <w:rPr>
          <w:rFonts w:cs="Arial"/>
        </w:rPr>
        <w:t>/</w:t>
      </w:r>
      <w:r w:rsidR="00341D01">
        <w:rPr>
          <w:rFonts w:cs="Arial"/>
        </w:rPr>
        <w:t>g</w:t>
      </w:r>
      <w:r w:rsidR="00FA7AD2">
        <w:rPr>
          <w:rFonts w:cs="Arial"/>
        </w:rPr>
        <w:t>arden</w:t>
      </w:r>
      <w:r>
        <w:rPr>
          <w:rFonts w:cs="Arial"/>
        </w:rPr>
        <w:t xml:space="preserve"> waste</w:t>
      </w:r>
      <w:r w:rsidR="00311645">
        <w:rPr>
          <w:rFonts w:cs="Arial"/>
        </w:rPr>
        <w:tab/>
      </w:r>
      <w:r w:rsidR="00311645">
        <w:rPr>
          <w:rFonts w:cs="Arial"/>
        </w:rPr>
        <w:tab/>
      </w:r>
      <w:r w:rsidR="00311645">
        <w:rPr>
          <w:rFonts w:cs="Arial"/>
        </w:rPr>
        <w:tab/>
      </w:r>
      <w:r w:rsidR="00311645">
        <w:rPr>
          <w:rFonts w:cs="Arial"/>
        </w:rPr>
        <w:tab/>
      </w:r>
      <w:r w:rsidR="00311645">
        <w:rPr>
          <w:rFonts w:cs="Arial"/>
        </w:rPr>
        <w:tab/>
      </w:r>
      <w:r w:rsidR="00311645">
        <w:rPr>
          <w:rFonts w:cs="Arial"/>
        </w:rPr>
        <w:tab/>
      </w:r>
      <w:r w:rsidR="00C87BE0" w:rsidRPr="00411D13">
        <w:rPr>
          <w:rFonts w:cs="Arial"/>
        </w:rPr>
        <w:t>3</w:t>
      </w:r>
    </w:p>
    <w:p w14:paraId="55F25AE5" w14:textId="77777777" w:rsidR="00E614AA" w:rsidRDefault="00E614AA">
      <w:pPr>
        <w:rPr>
          <w:rFonts w:cs="Arial"/>
        </w:rPr>
      </w:pPr>
      <w:r>
        <w:rPr>
          <w:rFonts w:cs="Arial"/>
        </w:rPr>
        <w:tab/>
      </w:r>
      <w:r w:rsidR="00341D01">
        <w:rPr>
          <w:rFonts w:cs="Arial"/>
        </w:rPr>
        <w:t>Non-recyclable</w:t>
      </w:r>
      <w:r>
        <w:rPr>
          <w:rFonts w:cs="Arial"/>
        </w:rPr>
        <w:t xml:space="preserve"> </w:t>
      </w:r>
      <w:r w:rsidR="00341D01">
        <w:rPr>
          <w:rFonts w:cs="Arial"/>
        </w:rPr>
        <w:t>h</w:t>
      </w:r>
      <w:r w:rsidR="00430FE7">
        <w:rPr>
          <w:rFonts w:cs="Arial"/>
        </w:rPr>
        <w:t xml:space="preserve">ousehold </w:t>
      </w:r>
      <w:r>
        <w:rPr>
          <w:rFonts w:cs="Arial"/>
        </w:rPr>
        <w:t>waste</w:t>
      </w:r>
      <w:r w:rsidR="00A7377B">
        <w:rPr>
          <w:rFonts w:cs="Arial"/>
        </w:rPr>
        <w:tab/>
      </w:r>
      <w:r w:rsidR="00A7377B">
        <w:rPr>
          <w:rFonts w:cs="Arial"/>
        </w:rPr>
        <w:tab/>
      </w:r>
      <w:r w:rsidR="00A7377B">
        <w:rPr>
          <w:rFonts w:cs="Arial"/>
        </w:rPr>
        <w:tab/>
      </w:r>
      <w:r w:rsidR="00A7377B">
        <w:rPr>
          <w:rFonts w:cs="Arial"/>
        </w:rPr>
        <w:tab/>
      </w:r>
      <w:r w:rsidR="00A7377B">
        <w:rPr>
          <w:rFonts w:cs="Arial"/>
        </w:rPr>
        <w:tab/>
      </w:r>
      <w:r w:rsidR="00A7377B">
        <w:rPr>
          <w:rFonts w:cs="Arial"/>
        </w:rPr>
        <w:tab/>
      </w:r>
      <w:r w:rsidR="0058179D" w:rsidRPr="00411D13">
        <w:rPr>
          <w:rFonts w:cs="Arial"/>
          <w:b/>
        </w:rPr>
        <w:t>3</w:t>
      </w:r>
    </w:p>
    <w:p w14:paraId="4D95DCA8" w14:textId="77777777" w:rsidR="00E614AA" w:rsidRDefault="00E614AA">
      <w:pPr>
        <w:rPr>
          <w:rFonts w:cs="Arial"/>
        </w:rPr>
      </w:pPr>
    </w:p>
    <w:p w14:paraId="093EEE3A" w14:textId="77777777" w:rsidR="00E614AA" w:rsidRDefault="00311645">
      <w:pPr>
        <w:rPr>
          <w:rFonts w:cs="Arial"/>
        </w:rPr>
      </w:pPr>
      <w:r w:rsidRPr="00A7377B">
        <w:rPr>
          <w:rFonts w:cs="Arial"/>
          <w:b/>
        </w:rPr>
        <w:t xml:space="preserve">Collection </w:t>
      </w:r>
      <w:r w:rsidR="00341D01">
        <w:rPr>
          <w:rFonts w:cs="Arial"/>
          <w:b/>
        </w:rPr>
        <w:t>p</w:t>
      </w:r>
      <w:r w:rsidRPr="00A7377B">
        <w:rPr>
          <w:rFonts w:cs="Arial"/>
          <w:b/>
        </w:rPr>
        <w:t>oints</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DD0710">
        <w:rPr>
          <w:rFonts w:cs="Arial"/>
          <w:b/>
        </w:rPr>
        <w:t>4</w:t>
      </w:r>
    </w:p>
    <w:p w14:paraId="4E45EEB4" w14:textId="77777777" w:rsidR="00311645" w:rsidRDefault="00311645">
      <w:pPr>
        <w:rPr>
          <w:rFonts w:cs="Arial"/>
        </w:rPr>
      </w:pPr>
    </w:p>
    <w:p w14:paraId="6BE33BBD" w14:textId="77777777" w:rsidR="0002103F" w:rsidRPr="0002103F" w:rsidRDefault="0002103F">
      <w:pPr>
        <w:rPr>
          <w:rFonts w:cs="Arial"/>
          <w:b/>
        </w:rPr>
      </w:pPr>
      <w:r w:rsidRPr="0002103F">
        <w:rPr>
          <w:rFonts w:cs="Arial"/>
          <w:b/>
        </w:rPr>
        <w:t>Bins</w:t>
      </w:r>
      <w:r w:rsidR="00B743B9">
        <w:rPr>
          <w:rFonts w:cs="Arial"/>
          <w:b/>
        </w:rPr>
        <w:t>/</w:t>
      </w:r>
      <w:r w:rsidR="00341D01">
        <w:rPr>
          <w:rFonts w:cs="Arial"/>
          <w:b/>
        </w:rPr>
        <w:t>c</w:t>
      </w:r>
      <w:r w:rsidR="00B743B9">
        <w:rPr>
          <w:rFonts w:cs="Arial"/>
          <w:b/>
        </w:rPr>
        <w:t>ontainers</w:t>
      </w:r>
      <w:r w:rsidRPr="0002103F">
        <w:rPr>
          <w:rFonts w:cs="Arial"/>
          <w:b/>
        </w:rPr>
        <w:t xml:space="preserve"> not presented by 7am</w:t>
      </w:r>
      <w:r w:rsidR="004220A9">
        <w:rPr>
          <w:rFonts w:cs="Arial"/>
          <w:b/>
        </w:rPr>
        <w:t xml:space="preserve"> and missed collections </w:t>
      </w:r>
      <w:r w:rsidR="004220A9">
        <w:rPr>
          <w:rFonts w:cs="Arial"/>
          <w:b/>
        </w:rPr>
        <w:tab/>
      </w:r>
      <w:r w:rsidR="004220A9">
        <w:rPr>
          <w:rFonts w:cs="Arial"/>
          <w:b/>
        </w:rPr>
        <w:tab/>
      </w:r>
      <w:r>
        <w:rPr>
          <w:rFonts w:cs="Arial"/>
          <w:b/>
        </w:rPr>
        <w:t>4</w:t>
      </w:r>
    </w:p>
    <w:p w14:paraId="0777C563" w14:textId="77777777" w:rsidR="0002103F" w:rsidRDefault="0002103F">
      <w:pPr>
        <w:rPr>
          <w:rFonts w:cs="Arial"/>
        </w:rPr>
      </w:pPr>
    </w:p>
    <w:p w14:paraId="18DC2708" w14:textId="77777777" w:rsidR="00311645" w:rsidRDefault="00311645">
      <w:pPr>
        <w:rPr>
          <w:rFonts w:cs="Arial"/>
        </w:rPr>
      </w:pPr>
      <w:r w:rsidRPr="00A7377B">
        <w:rPr>
          <w:rFonts w:cs="Arial"/>
          <w:b/>
        </w:rPr>
        <w:t>Section 46 of the Environmental Protection Act 1990</w:t>
      </w:r>
      <w:r w:rsidR="00A7377B">
        <w:rPr>
          <w:rFonts w:cs="Arial"/>
        </w:rPr>
        <w:tab/>
      </w:r>
      <w:r w:rsidR="00A7377B">
        <w:rPr>
          <w:rFonts w:cs="Arial"/>
        </w:rPr>
        <w:tab/>
      </w:r>
      <w:r w:rsidR="00A7377B">
        <w:rPr>
          <w:rFonts w:cs="Arial"/>
        </w:rPr>
        <w:tab/>
      </w:r>
      <w:r w:rsidR="00C20932">
        <w:rPr>
          <w:rFonts w:cs="Arial"/>
          <w:b/>
        </w:rPr>
        <w:t>4</w:t>
      </w:r>
    </w:p>
    <w:p w14:paraId="50D21CFF" w14:textId="77777777" w:rsidR="00E614AA" w:rsidRDefault="00E614AA">
      <w:pPr>
        <w:rPr>
          <w:rFonts w:cs="Arial"/>
        </w:rPr>
      </w:pPr>
    </w:p>
    <w:p w14:paraId="27AF3A3B" w14:textId="77777777" w:rsidR="00E614AA" w:rsidRDefault="00E614AA">
      <w:pPr>
        <w:rPr>
          <w:rFonts w:cs="Arial"/>
        </w:rPr>
      </w:pPr>
      <w:r w:rsidRPr="00A7377B">
        <w:rPr>
          <w:rFonts w:cs="Arial"/>
          <w:b/>
        </w:rPr>
        <w:t xml:space="preserve">Assisted </w:t>
      </w:r>
      <w:r w:rsidR="00341D01">
        <w:rPr>
          <w:rFonts w:cs="Arial"/>
          <w:b/>
        </w:rPr>
        <w:t>c</w:t>
      </w:r>
      <w:r w:rsidRPr="00A7377B">
        <w:rPr>
          <w:rFonts w:cs="Arial"/>
          <w:b/>
        </w:rPr>
        <w:t>ollections</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DD0710">
        <w:rPr>
          <w:rFonts w:cs="Arial"/>
          <w:b/>
        </w:rPr>
        <w:t>5</w:t>
      </w:r>
    </w:p>
    <w:p w14:paraId="0859A9E0" w14:textId="77777777" w:rsidR="00E614AA" w:rsidRDefault="00E614AA">
      <w:pPr>
        <w:rPr>
          <w:rFonts w:cs="Arial"/>
        </w:rPr>
      </w:pPr>
    </w:p>
    <w:p w14:paraId="72D6B1F1" w14:textId="77777777" w:rsidR="00E614AA" w:rsidRDefault="00E614AA">
      <w:pPr>
        <w:rPr>
          <w:rFonts w:cs="Arial"/>
        </w:rPr>
      </w:pPr>
      <w:r w:rsidRPr="00A7377B">
        <w:rPr>
          <w:rFonts w:cs="Arial"/>
          <w:b/>
        </w:rPr>
        <w:t xml:space="preserve">Additional </w:t>
      </w:r>
      <w:r w:rsidR="00341D01">
        <w:rPr>
          <w:rFonts w:cs="Arial"/>
          <w:b/>
        </w:rPr>
        <w:t>w</w:t>
      </w:r>
      <w:r w:rsidRPr="00A7377B">
        <w:rPr>
          <w:rFonts w:cs="Arial"/>
          <w:b/>
        </w:rPr>
        <w:t>aste</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311645">
        <w:rPr>
          <w:rFonts w:cs="Arial"/>
        </w:rPr>
        <w:tab/>
      </w:r>
      <w:r w:rsidR="0002103F" w:rsidRPr="0002103F">
        <w:rPr>
          <w:rFonts w:cs="Arial"/>
          <w:b/>
        </w:rPr>
        <w:t>5</w:t>
      </w:r>
    </w:p>
    <w:p w14:paraId="317553E7" w14:textId="77777777" w:rsidR="003B5499" w:rsidRPr="00FF2E64" w:rsidRDefault="003B5499" w:rsidP="003B5499">
      <w:pPr>
        <w:rPr>
          <w:rFonts w:cs="Arial"/>
          <w:b/>
        </w:rPr>
      </w:pPr>
      <w:r>
        <w:rPr>
          <w:rFonts w:cs="Arial"/>
        </w:rPr>
        <w:tab/>
      </w:r>
      <w:r w:rsidRPr="003B5499">
        <w:rPr>
          <w:rFonts w:cs="Arial"/>
        </w:rPr>
        <w:t>Recyclable materials – black bin with blue lid</w:t>
      </w:r>
    </w:p>
    <w:p w14:paraId="7D208760" w14:textId="77777777" w:rsidR="003B5499" w:rsidRPr="00FF2E64" w:rsidRDefault="003B5499" w:rsidP="003B5499">
      <w:pPr>
        <w:rPr>
          <w:rFonts w:cs="Arial"/>
          <w:b/>
        </w:rPr>
      </w:pPr>
      <w:r>
        <w:rPr>
          <w:rFonts w:cs="Arial"/>
        </w:rPr>
        <w:tab/>
      </w:r>
      <w:r w:rsidRPr="003B5499">
        <w:rPr>
          <w:rFonts w:cs="Arial"/>
        </w:rPr>
        <w:t>Biodegradable</w:t>
      </w:r>
      <w:r w:rsidR="00FA7AD2">
        <w:rPr>
          <w:rFonts w:cs="Arial"/>
        </w:rPr>
        <w:t>/</w:t>
      </w:r>
      <w:r w:rsidR="00341D01">
        <w:rPr>
          <w:rFonts w:cs="Arial"/>
        </w:rPr>
        <w:t>g</w:t>
      </w:r>
      <w:r w:rsidR="00FA7AD2">
        <w:rPr>
          <w:rFonts w:cs="Arial"/>
        </w:rPr>
        <w:t>arden</w:t>
      </w:r>
      <w:r w:rsidRPr="003B5499">
        <w:rPr>
          <w:rFonts w:cs="Arial"/>
        </w:rPr>
        <w:t xml:space="preserve"> </w:t>
      </w:r>
      <w:r w:rsidR="00B2091B">
        <w:rPr>
          <w:rFonts w:cs="Arial"/>
        </w:rPr>
        <w:t>w</w:t>
      </w:r>
      <w:r w:rsidRPr="003B5499">
        <w:rPr>
          <w:rFonts w:cs="Arial"/>
        </w:rPr>
        <w:t>aste – brown lidded bin</w:t>
      </w:r>
    </w:p>
    <w:p w14:paraId="63F6727F" w14:textId="77777777" w:rsidR="003B5499" w:rsidRPr="00FF2E64" w:rsidRDefault="003B5499" w:rsidP="003B5499">
      <w:pPr>
        <w:rPr>
          <w:rFonts w:cs="Arial"/>
          <w:b/>
        </w:rPr>
      </w:pPr>
      <w:r>
        <w:rPr>
          <w:rFonts w:cs="Arial"/>
        </w:rPr>
        <w:tab/>
      </w:r>
      <w:r w:rsidR="00B2091B" w:rsidRPr="003B5499">
        <w:rPr>
          <w:rFonts w:cs="Arial"/>
        </w:rPr>
        <w:t>Non-</w:t>
      </w:r>
      <w:r w:rsidR="00B2091B">
        <w:rPr>
          <w:rFonts w:cs="Arial"/>
        </w:rPr>
        <w:t>r</w:t>
      </w:r>
      <w:r w:rsidR="00B2091B" w:rsidRPr="003B5499">
        <w:rPr>
          <w:rFonts w:cs="Arial"/>
        </w:rPr>
        <w:t>ecyclable</w:t>
      </w:r>
      <w:r w:rsidRPr="003B5499">
        <w:rPr>
          <w:rFonts w:cs="Arial"/>
        </w:rPr>
        <w:t xml:space="preserve"> </w:t>
      </w:r>
      <w:r w:rsidR="00B2091B">
        <w:rPr>
          <w:rFonts w:cs="Arial"/>
        </w:rPr>
        <w:t>h</w:t>
      </w:r>
      <w:r w:rsidRPr="003B5499">
        <w:rPr>
          <w:rFonts w:cs="Arial"/>
        </w:rPr>
        <w:t xml:space="preserve">ousehold </w:t>
      </w:r>
      <w:r w:rsidR="00B2091B">
        <w:rPr>
          <w:rFonts w:cs="Arial"/>
        </w:rPr>
        <w:t>w</w:t>
      </w:r>
      <w:r w:rsidRPr="003B5499">
        <w:rPr>
          <w:rFonts w:cs="Arial"/>
        </w:rPr>
        <w:t xml:space="preserve">aste – </w:t>
      </w:r>
      <w:r w:rsidR="00B2091B">
        <w:rPr>
          <w:rFonts w:cs="Arial"/>
        </w:rPr>
        <w:t>b</w:t>
      </w:r>
      <w:r w:rsidRPr="003B5499">
        <w:rPr>
          <w:rFonts w:cs="Arial"/>
        </w:rPr>
        <w:t>lack bin</w:t>
      </w:r>
    </w:p>
    <w:p w14:paraId="00935F76" w14:textId="77777777" w:rsidR="00E614AA" w:rsidRDefault="00E614AA">
      <w:pPr>
        <w:rPr>
          <w:rFonts w:cs="Arial"/>
        </w:rPr>
      </w:pPr>
    </w:p>
    <w:p w14:paraId="30C1E5DE" w14:textId="77777777" w:rsidR="00E614AA" w:rsidRDefault="006A1270">
      <w:pPr>
        <w:rPr>
          <w:rFonts w:cs="Arial"/>
        </w:rPr>
      </w:pPr>
      <w:r w:rsidRPr="00A7377B">
        <w:rPr>
          <w:rFonts w:cs="Arial"/>
          <w:b/>
        </w:rPr>
        <w:t>Overfilled,</w:t>
      </w:r>
      <w:r w:rsidR="00E614AA" w:rsidRPr="00A7377B">
        <w:rPr>
          <w:rFonts w:cs="Arial"/>
          <w:b/>
        </w:rPr>
        <w:t xml:space="preserve"> </w:t>
      </w:r>
      <w:r w:rsidR="00B2091B">
        <w:rPr>
          <w:rFonts w:cs="Arial"/>
          <w:b/>
        </w:rPr>
        <w:t>o</w:t>
      </w:r>
      <w:r w:rsidR="00E614AA" w:rsidRPr="00A7377B">
        <w:rPr>
          <w:rFonts w:cs="Arial"/>
          <w:b/>
        </w:rPr>
        <w:t>verweight</w:t>
      </w:r>
      <w:r w:rsidRPr="00A7377B">
        <w:rPr>
          <w:rFonts w:cs="Arial"/>
          <w:b/>
        </w:rPr>
        <w:t xml:space="preserve"> and </w:t>
      </w:r>
      <w:r w:rsidR="00B2091B">
        <w:rPr>
          <w:rFonts w:cs="Arial"/>
          <w:b/>
        </w:rPr>
        <w:t>c</w:t>
      </w:r>
      <w:r w:rsidRPr="00A7377B">
        <w:rPr>
          <w:rFonts w:cs="Arial"/>
          <w:b/>
        </w:rPr>
        <w:t>ontaminated</w:t>
      </w:r>
      <w:r w:rsidR="00E614AA" w:rsidRPr="00A7377B">
        <w:rPr>
          <w:rFonts w:cs="Arial"/>
          <w:b/>
        </w:rPr>
        <w:t xml:space="preserve"> </w:t>
      </w:r>
      <w:r w:rsidR="00B2091B">
        <w:rPr>
          <w:rFonts w:cs="Arial"/>
          <w:b/>
        </w:rPr>
        <w:t>b</w:t>
      </w:r>
      <w:r w:rsidR="00E614AA" w:rsidRPr="00A7377B">
        <w:rPr>
          <w:rFonts w:cs="Arial"/>
          <w:b/>
        </w:rPr>
        <w:t>ins</w:t>
      </w:r>
      <w:r w:rsidR="00E614AA">
        <w:rPr>
          <w:rFonts w:cs="Arial"/>
        </w:rPr>
        <w:t xml:space="preserve"> </w:t>
      </w:r>
      <w:r>
        <w:rPr>
          <w:rFonts w:cs="Arial"/>
        </w:rPr>
        <w:tab/>
      </w:r>
      <w:r w:rsidR="00E614AA">
        <w:rPr>
          <w:rFonts w:cs="Arial"/>
        </w:rPr>
        <w:tab/>
      </w:r>
      <w:r w:rsidR="00E614AA">
        <w:rPr>
          <w:rFonts w:cs="Arial"/>
        </w:rPr>
        <w:tab/>
      </w:r>
      <w:r w:rsidR="00E614AA">
        <w:rPr>
          <w:rFonts w:cs="Arial"/>
        </w:rPr>
        <w:tab/>
      </w:r>
      <w:r w:rsidR="00145890" w:rsidRPr="002371C3">
        <w:rPr>
          <w:rFonts w:cs="Arial"/>
          <w:b/>
        </w:rPr>
        <w:t>6</w:t>
      </w:r>
    </w:p>
    <w:p w14:paraId="199C51BD" w14:textId="77777777" w:rsidR="00D66B5B" w:rsidRDefault="00D66B5B">
      <w:pPr>
        <w:rPr>
          <w:rFonts w:cs="Arial"/>
        </w:rPr>
      </w:pPr>
      <w:r>
        <w:rPr>
          <w:rFonts w:cs="Arial"/>
        </w:rPr>
        <w:tab/>
      </w:r>
      <w:r w:rsidR="00EF6526">
        <w:rPr>
          <w:rFonts w:cs="Arial"/>
        </w:rPr>
        <w:t>Notification of problems with bins/containers</w:t>
      </w:r>
      <w:r w:rsidR="00596454">
        <w:rPr>
          <w:rFonts w:cs="Arial"/>
        </w:rPr>
        <w:tab/>
      </w:r>
      <w:r w:rsidR="00596454">
        <w:rPr>
          <w:rFonts w:cs="Arial"/>
        </w:rPr>
        <w:tab/>
      </w:r>
      <w:r w:rsidR="00596454">
        <w:rPr>
          <w:rFonts w:cs="Arial"/>
        </w:rPr>
        <w:tab/>
      </w:r>
      <w:r w:rsidR="00596454">
        <w:rPr>
          <w:rFonts w:cs="Arial"/>
        </w:rPr>
        <w:tab/>
      </w:r>
      <w:r w:rsidR="00EF6526" w:rsidRPr="00DD0710">
        <w:rPr>
          <w:rFonts w:cs="Arial"/>
          <w:b/>
        </w:rPr>
        <w:t>6</w:t>
      </w:r>
    </w:p>
    <w:p w14:paraId="1CF887B5" w14:textId="77777777" w:rsidR="00E614AA" w:rsidRDefault="00E614AA">
      <w:pPr>
        <w:rPr>
          <w:rFonts w:cs="Arial"/>
        </w:rPr>
      </w:pPr>
    </w:p>
    <w:p w14:paraId="057AE3E4" w14:textId="77777777" w:rsidR="00E614AA" w:rsidRDefault="00E614AA">
      <w:pPr>
        <w:rPr>
          <w:rFonts w:cs="Arial"/>
        </w:rPr>
      </w:pPr>
      <w:r w:rsidRPr="00A7377B">
        <w:rPr>
          <w:rFonts w:cs="Arial"/>
          <w:b/>
        </w:rPr>
        <w:t xml:space="preserve">Additional </w:t>
      </w:r>
      <w:r w:rsidR="00B2091B">
        <w:rPr>
          <w:rFonts w:cs="Arial"/>
          <w:b/>
        </w:rPr>
        <w:t>b</w:t>
      </w:r>
      <w:r w:rsidRPr="00A7377B">
        <w:rPr>
          <w:rFonts w:cs="Arial"/>
          <w:b/>
        </w:rPr>
        <w:t xml:space="preserve">ins </w:t>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5D051C">
        <w:rPr>
          <w:rFonts w:cs="Arial"/>
        </w:rPr>
        <w:tab/>
      </w:r>
      <w:r w:rsidR="005D051C">
        <w:rPr>
          <w:rFonts w:cs="Arial"/>
        </w:rPr>
        <w:tab/>
      </w:r>
      <w:r w:rsidR="00DD0710">
        <w:rPr>
          <w:rFonts w:cs="Arial"/>
          <w:b/>
        </w:rPr>
        <w:t>7</w:t>
      </w:r>
    </w:p>
    <w:p w14:paraId="56855557" w14:textId="77777777" w:rsidR="00E614AA" w:rsidRDefault="00E614AA">
      <w:pPr>
        <w:rPr>
          <w:rFonts w:cs="Arial"/>
        </w:rPr>
      </w:pPr>
    </w:p>
    <w:p w14:paraId="5427D2F1" w14:textId="77777777" w:rsidR="00E614AA" w:rsidRDefault="00E614AA">
      <w:pPr>
        <w:rPr>
          <w:rFonts w:cs="Arial"/>
        </w:rPr>
      </w:pPr>
      <w:r w:rsidRPr="00A7377B">
        <w:rPr>
          <w:rFonts w:cs="Arial"/>
          <w:b/>
        </w:rPr>
        <w:t xml:space="preserve">Stolen / </w:t>
      </w:r>
      <w:r w:rsidR="00B2091B">
        <w:rPr>
          <w:rFonts w:cs="Arial"/>
          <w:b/>
        </w:rPr>
        <w:t>m</w:t>
      </w:r>
      <w:r w:rsidRPr="00A7377B">
        <w:rPr>
          <w:rFonts w:cs="Arial"/>
          <w:b/>
        </w:rPr>
        <w:t xml:space="preserve">issing / </w:t>
      </w:r>
      <w:r w:rsidR="00B2091B">
        <w:rPr>
          <w:rFonts w:cs="Arial"/>
          <w:b/>
        </w:rPr>
        <w:t>d</w:t>
      </w:r>
      <w:r w:rsidRPr="00A7377B">
        <w:rPr>
          <w:rFonts w:cs="Arial"/>
          <w:b/>
        </w:rPr>
        <w:t xml:space="preserve">amaged </w:t>
      </w:r>
      <w:r w:rsidR="00B2091B">
        <w:rPr>
          <w:rFonts w:cs="Arial"/>
          <w:b/>
        </w:rPr>
        <w:t>b</w:t>
      </w:r>
      <w:r w:rsidRPr="00A7377B">
        <w:rPr>
          <w:rFonts w:cs="Arial"/>
          <w:b/>
        </w:rPr>
        <w:t>ins</w:t>
      </w:r>
      <w:r>
        <w:rPr>
          <w:rFonts w:cs="Arial"/>
        </w:rPr>
        <w:tab/>
      </w:r>
      <w:r>
        <w:rPr>
          <w:rFonts w:cs="Arial"/>
        </w:rPr>
        <w:tab/>
      </w:r>
      <w:r>
        <w:rPr>
          <w:rFonts w:cs="Arial"/>
        </w:rPr>
        <w:tab/>
      </w:r>
      <w:r>
        <w:rPr>
          <w:rFonts w:cs="Arial"/>
        </w:rPr>
        <w:tab/>
      </w:r>
      <w:r>
        <w:rPr>
          <w:rFonts w:cs="Arial"/>
        </w:rPr>
        <w:tab/>
      </w:r>
      <w:r>
        <w:rPr>
          <w:rFonts w:cs="Arial"/>
        </w:rPr>
        <w:tab/>
      </w:r>
      <w:r w:rsidR="00FF704C" w:rsidRPr="00FF704C">
        <w:rPr>
          <w:rFonts w:cs="Arial"/>
          <w:b/>
        </w:rPr>
        <w:t>7</w:t>
      </w:r>
    </w:p>
    <w:p w14:paraId="16D4521A" w14:textId="77777777" w:rsidR="00E614AA" w:rsidRDefault="00E614AA">
      <w:pPr>
        <w:rPr>
          <w:rFonts w:cs="Arial"/>
        </w:rPr>
      </w:pPr>
    </w:p>
    <w:p w14:paraId="6A5E6E28" w14:textId="77777777" w:rsidR="00E614AA" w:rsidRDefault="00E614AA">
      <w:pPr>
        <w:rPr>
          <w:rFonts w:cs="Arial"/>
          <w:b/>
        </w:rPr>
      </w:pPr>
      <w:r w:rsidRPr="00A7377B">
        <w:rPr>
          <w:rFonts w:cs="Arial"/>
          <w:b/>
        </w:rPr>
        <w:t xml:space="preserve">Limited </w:t>
      </w:r>
      <w:r w:rsidR="00B2091B">
        <w:rPr>
          <w:rFonts w:cs="Arial"/>
          <w:b/>
        </w:rPr>
        <w:t>s</w:t>
      </w:r>
      <w:r w:rsidRPr="00A7377B">
        <w:rPr>
          <w:rFonts w:cs="Arial"/>
          <w:b/>
        </w:rPr>
        <w:t xml:space="preserve">torage </w:t>
      </w:r>
      <w:r w:rsidR="00B2091B">
        <w:rPr>
          <w:rFonts w:cs="Arial"/>
          <w:b/>
        </w:rPr>
        <w:t>s</w:t>
      </w:r>
      <w:r w:rsidRPr="00A7377B">
        <w:rPr>
          <w:rFonts w:cs="Arial"/>
          <w:b/>
        </w:rPr>
        <w:t>pace</w:t>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311645">
        <w:rPr>
          <w:rFonts w:cs="Arial"/>
        </w:rPr>
        <w:tab/>
      </w:r>
      <w:r w:rsidR="00145890" w:rsidRPr="002371C3">
        <w:rPr>
          <w:rFonts w:cs="Arial"/>
          <w:b/>
        </w:rPr>
        <w:t>8</w:t>
      </w:r>
    </w:p>
    <w:p w14:paraId="43B4F602" w14:textId="77777777" w:rsidR="00EA5CF2" w:rsidRDefault="00EA5CF2">
      <w:pPr>
        <w:rPr>
          <w:rFonts w:cs="Arial"/>
          <w:b/>
        </w:rPr>
      </w:pPr>
    </w:p>
    <w:p w14:paraId="104E7FC6" w14:textId="77777777" w:rsidR="00EA5CF2" w:rsidRDefault="00EA5CF2">
      <w:pPr>
        <w:rPr>
          <w:rFonts w:cs="Arial"/>
        </w:rPr>
      </w:pPr>
      <w:r>
        <w:rPr>
          <w:rFonts w:cs="Arial"/>
          <w:b/>
        </w:rPr>
        <w:t xml:space="preserve">New </w:t>
      </w:r>
      <w:r w:rsidR="00B2091B">
        <w:rPr>
          <w:rFonts w:cs="Arial"/>
          <w:b/>
        </w:rPr>
        <w:t>d</w:t>
      </w:r>
      <w:r>
        <w:rPr>
          <w:rFonts w:cs="Arial"/>
          <w:b/>
        </w:rPr>
        <w:t>evelopments</w:t>
      </w:r>
      <w:r w:rsidR="00C87BE0">
        <w:rPr>
          <w:rFonts w:cs="Arial"/>
          <w:b/>
        </w:rPr>
        <w:tab/>
      </w:r>
      <w:r w:rsidR="00C87BE0">
        <w:rPr>
          <w:rFonts w:cs="Arial"/>
          <w:b/>
        </w:rPr>
        <w:tab/>
      </w:r>
      <w:r w:rsidR="00C87BE0">
        <w:rPr>
          <w:rFonts w:cs="Arial"/>
          <w:b/>
        </w:rPr>
        <w:tab/>
      </w:r>
      <w:r w:rsidR="00C87BE0">
        <w:rPr>
          <w:rFonts w:cs="Arial"/>
          <w:b/>
        </w:rPr>
        <w:tab/>
      </w:r>
      <w:r w:rsidR="00C87BE0">
        <w:rPr>
          <w:rFonts w:cs="Arial"/>
          <w:b/>
        </w:rPr>
        <w:tab/>
      </w:r>
      <w:r w:rsidR="00C87BE0">
        <w:rPr>
          <w:rFonts w:cs="Arial"/>
          <w:b/>
        </w:rPr>
        <w:tab/>
      </w:r>
      <w:r w:rsidR="00C87BE0">
        <w:rPr>
          <w:rFonts w:cs="Arial"/>
          <w:b/>
        </w:rPr>
        <w:tab/>
      </w:r>
      <w:r w:rsidR="00C87BE0">
        <w:rPr>
          <w:rFonts w:cs="Arial"/>
          <w:b/>
        </w:rPr>
        <w:tab/>
      </w:r>
      <w:r w:rsidR="00A655E2">
        <w:rPr>
          <w:rFonts w:cs="Arial"/>
          <w:b/>
        </w:rPr>
        <w:t>8</w:t>
      </w:r>
    </w:p>
    <w:p w14:paraId="2E8888A0" w14:textId="77777777" w:rsidR="00E614AA" w:rsidRDefault="00F83399">
      <w:pPr>
        <w:rPr>
          <w:rFonts w:cs="Arial"/>
        </w:rPr>
      </w:pPr>
      <w:r>
        <w:rPr>
          <w:rFonts w:cs="Arial"/>
        </w:rPr>
        <w:tab/>
        <w:t>Capacity</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A655E2" w:rsidRPr="00DD0710">
        <w:rPr>
          <w:rFonts w:cs="Arial"/>
          <w:b/>
        </w:rPr>
        <w:t>8</w:t>
      </w:r>
    </w:p>
    <w:p w14:paraId="46EE36B8" w14:textId="77777777" w:rsidR="00F83399" w:rsidRPr="00DD0710" w:rsidRDefault="00F83399">
      <w:pPr>
        <w:rPr>
          <w:rFonts w:cs="Arial"/>
          <w:b/>
        </w:rPr>
      </w:pPr>
      <w:r>
        <w:rPr>
          <w:rFonts w:cs="Arial"/>
        </w:rPr>
        <w:tab/>
        <w:t>Containers</w:t>
      </w:r>
      <w:r w:rsidR="003112E6">
        <w:rPr>
          <w:rFonts w:cs="Arial"/>
        </w:rPr>
        <w:t xml:space="preserve"> for </w:t>
      </w:r>
      <w:r w:rsidR="00EF6526">
        <w:rPr>
          <w:rFonts w:cs="Arial"/>
        </w:rPr>
        <w:t>New Occupancies</w:t>
      </w:r>
      <w:r w:rsidR="00EF6526">
        <w:rPr>
          <w:rFonts w:cs="Arial"/>
        </w:rPr>
        <w:tab/>
      </w:r>
      <w:r>
        <w:rPr>
          <w:rFonts w:cs="Arial"/>
        </w:rPr>
        <w:tab/>
      </w:r>
      <w:r>
        <w:rPr>
          <w:rFonts w:cs="Arial"/>
        </w:rPr>
        <w:tab/>
      </w:r>
      <w:r>
        <w:rPr>
          <w:rFonts w:cs="Arial"/>
        </w:rPr>
        <w:tab/>
      </w:r>
      <w:r>
        <w:rPr>
          <w:rFonts w:cs="Arial"/>
        </w:rPr>
        <w:tab/>
      </w:r>
      <w:r>
        <w:rPr>
          <w:rFonts w:cs="Arial"/>
        </w:rPr>
        <w:tab/>
      </w:r>
      <w:r w:rsidR="00DD0710">
        <w:rPr>
          <w:rFonts w:cs="Arial"/>
        </w:rPr>
        <w:t>9</w:t>
      </w:r>
    </w:p>
    <w:p w14:paraId="3BB60D75" w14:textId="77777777" w:rsidR="00132DE5" w:rsidRDefault="00132DE5">
      <w:pPr>
        <w:rPr>
          <w:rFonts w:cs="Arial"/>
        </w:rPr>
      </w:pPr>
    </w:p>
    <w:p w14:paraId="522F0876" w14:textId="77777777" w:rsidR="00E614AA" w:rsidRPr="00132DE5" w:rsidRDefault="00132DE5">
      <w:pPr>
        <w:rPr>
          <w:rFonts w:cs="Arial"/>
          <w:b/>
        </w:rPr>
      </w:pPr>
      <w:r w:rsidRPr="00132DE5">
        <w:rPr>
          <w:rFonts w:cs="Arial"/>
          <w:b/>
        </w:rPr>
        <w:t>Contact information</w:t>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t>9</w:t>
      </w:r>
    </w:p>
    <w:p w14:paraId="7164713A" w14:textId="77777777" w:rsidR="00A7377B" w:rsidRDefault="00A7377B">
      <w:pPr>
        <w:rPr>
          <w:rFonts w:cs="Arial"/>
        </w:rPr>
      </w:pPr>
    </w:p>
    <w:p w14:paraId="3558C085" w14:textId="77777777" w:rsidR="00A7377B" w:rsidRDefault="00A7377B">
      <w:pPr>
        <w:rPr>
          <w:rFonts w:cs="Arial"/>
        </w:rPr>
      </w:pPr>
    </w:p>
    <w:p w14:paraId="28DE914C" w14:textId="77777777" w:rsidR="00A7377B" w:rsidRDefault="00A7377B">
      <w:pPr>
        <w:rPr>
          <w:rFonts w:cs="Arial"/>
        </w:rPr>
      </w:pPr>
    </w:p>
    <w:p w14:paraId="7D78E86C" w14:textId="77777777" w:rsidR="00A7377B" w:rsidRDefault="00A7377B">
      <w:pPr>
        <w:rPr>
          <w:rFonts w:cs="Arial"/>
        </w:rPr>
      </w:pPr>
    </w:p>
    <w:p w14:paraId="227972F1" w14:textId="77777777" w:rsidR="00704D25" w:rsidRPr="00704D25" w:rsidRDefault="00704D25" w:rsidP="00D337B5">
      <w:pPr>
        <w:pStyle w:val="Heading2"/>
      </w:pPr>
      <w:r w:rsidRPr="00704D25">
        <w:lastRenderedPageBreak/>
        <w:t>Introduction</w:t>
      </w:r>
    </w:p>
    <w:p w14:paraId="283B5D32" w14:textId="77777777" w:rsidR="00704D25" w:rsidRPr="00704D25" w:rsidRDefault="00704D25" w:rsidP="00704D25">
      <w:pPr>
        <w:pStyle w:val="NormalWeb"/>
        <w:rPr>
          <w:rFonts w:cs="Arial"/>
          <w:lang w:val="en"/>
        </w:rPr>
      </w:pPr>
      <w:r w:rsidRPr="00704D25">
        <w:rPr>
          <w:rFonts w:cs="Arial"/>
          <w:lang w:val="en"/>
        </w:rPr>
        <w:t xml:space="preserve">The council is committed to reducing the amount of waste that is sent </w:t>
      </w:r>
      <w:r w:rsidR="00A7377B">
        <w:rPr>
          <w:rFonts w:cs="Arial"/>
          <w:lang w:val="en"/>
        </w:rPr>
        <w:t>for disposal</w:t>
      </w:r>
      <w:r w:rsidR="00133DB0">
        <w:rPr>
          <w:rFonts w:cs="Arial"/>
          <w:lang w:val="en"/>
        </w:rPr>
        <w:t xml:space="preserve"> (particularly to landfill)</w:t>
      </w:r>
      <w:r w:rsidR="00FC4F38">
        <w:rPr>
          <w:rFonts w:cs="Arial"/>
          <w:lang w:val="en"/>
        </w:rPr>
        <w:t>, and to</w:t>
      </w:r>
      <w:r w:rsidR="00985B8D">
        <w:rPr>
          <w:rFonts w:cs="Arial"/>
          <w:lang w:val="en"/>
        </w:rPr>
        <w:t xml:space="preserve"> providing an environment where residents can</w:t>
      </w:r>
      <w:r w:rsidR="00FC4F38">
        <w:rPr>
          <w:rFonts w:cs="Arial"/>
          <w:lang w:val="en"/>
        </w:rPr>
        <w:t xml:space="preserve"> be proud of our cleaner and greener </w:t>
      </w:r>
      <w:r w:rsidR="00FC4F38" w:rsidRPr="00FC4F38">
        <w:rPr>
          <w:rFonts w:cs="Arial"/>
        </w:rPr>
        <w:t>neighbourhoods</w:t>
      </w:r>
      <w:r w:rsidRPr="00704D25">
        <w:rPr>
          <w:rFonts w:cs="Arial"/>
          <w:lang w:val="en"/>
        </w:rPr>
        <w:t xml:space="preserve">. We aim to encourage residents to: </w:t>
      </w:r>
    </w:p>
    <w:p w14:paraId="0873123F" w14:textId="77777777" w:rsidR="001B0491" w:rsidRDefault="001B0491" w:rsidP="001B04CB">
      <w:pPr>
        <w:numPr>
          <w:ilvl w:val="0"/>
          <w:numId w:val="9"/>
        </w:numPr>
        <w:rPr>
          <w:lang w:val="en"/>
        </w:rPr>
      </w:pPr>
      <w:r>
        <w:rPr>
          <w:lang w:val="en"/>
        </w:rPr>
        <w:t>Prevent waste arising in the first place</w:t>
      </w:r>
      <w:r w:rsidR="003C3B51">
        <w:rPr>
          <w:lang w:val="en"/>
        </w:rPr>
        <w:t xml:space="preserve"> (through awareness and education)</w:t>
      </w:r>
    </w:p>
    <w:p w14:paraId="418FAE83" w14:textId="77777777" w:rsidR="00704D25" w:rsidRPr="00704D25" w:rsidRDefault="00704D25" w:rsidP="001B04CB">
      <w:pPr>
        <w:numPr>
          <w:ilvl w:val="0"/>
          <w:numId w:val="9"/>
        </w:numPr>
        <w:rPr>
          <w:lang w:val="en"/>
        </w:rPr>
      </w:pPr>
      <w:r w:rsidRPr="00704D25">
        <w:rPr>
          <w:lang w:val="en"/>
        </w:rPr>
        <w:t xml:space="preserve">Reduce the amount of waste they </w:t>
      </w:r>
      <w:proofErr w:type="gramStart"/>
      <w:r w:rsidRPr="00704D25">
        <w:rPr>
          <w:lang w:val="en"/>
        </w:rPr>
        <w:t>produce</w:t>
      </w:r>
      <w:proofErr w:type="gramEnd"/>
    </w:p>
    <w:p w14:paraId="4026B733" w14:textId="77777777" w:rsidR="00704D25" w:rsidRPr="00704D25" w:rsidRDefault="00704D25" w:rsidP="001B04CB">
      <w:pPr>
        <w:numPr>
          <w:ilvl w:val="0"/>
          <w:numId w:val="9"/>
        </w:numPr>
        <w:rPr>
          <w:lang w:val="en"/>
        </w:rPr>
      </w:pPr>
      <w:r w:rsidRPr="00704D25">
        <w:rPr>
          <w:lang w:val="en"/>
        </w:rPr>
        <w:t xml:space="preserve">Reuse </w:t>
      </w:r>
      <w:proofErr w:type="gramStart"/>
      <w:r w:rsidRPr="00704D25">
        <w:rPr>
          <w:lang w:val="en"/>
        </w:rPr>
        <w:t>products</w:t>
      </w:r>
      <w:proofErr w:type="gramEnd"/>
    </w:p>
    <w:p w14:paraId="284EF0AD" w14:textId="77777777" w:rsidR="00704D25" w:rsidRDefault="00704D25" w:rsidP="001B04CB">
      <w:pPr>
        <w:numPr>
          <w:ilvl w:val="0"/>
          <w:numId w:val="9"/>
        </w:numPr>
        <w:rPr>
          <w:lang w:val="en"/>
        </w:rPr>
      </w:pPr>
      <w:r w:rsidRPr="00704D25">
        <w:rPr>
          <w:lang w:val="en"/>
        </w:rPr>
        <w:t xml:space="preserve">Recycle waste where </w:t>
      </w:r>
      <w:proofErr w:type="gramStart"/>
      <w:r w:rsidRPr="00704D25">
        <w:rPr>
          <w:lang w:val="en"/>
        </w:rPr>
        <w:t>possible</w:t>
      </w:r>
      <w:proofErr w:type="gramEnd"/>
    </w:p>
    <w:p w14:paraId="7773EBD2" w14:textId="77777777" w:rsidR="001B04CB" w:rsidRPr="00704D25" w:rsidRDefault="001B04CB" w:rsidP="001B04CB">
      <w:pPr>
        <w:rPr>
          <w:lang w:val="en"/>
        </w:rPr>
      </w:pPr>
    </w:p>
    <w:p w14:paraId="352AC25D" w14:textId="77777777" w:rsidR="00704D25" w:rsidRDefault="001B04CB" w:rsidP="001B04CB">
      <w:pPr>
        <w:rPr>
          <w:lang w:val="en"/>
        </w:rPr>
      </w:pPr>
      <w:r w:rsidRPr="00704D25">
        <w:rPr>
          <w:lang w:val="en"/>
        </w:rPr>
        <w:t xml:space="preserve">All councils have targets to achieve and thanks to the continued efforts of </w:t>
      </w:r>
      <w:r>
        <w:rPr>
          <w:lang w:val="en"/>
        </w:rPr>
        <w:t xml:space="preserve">our </w:t>
      </w:r>
      <w:r w:rsidRPr="00704D25">
        <w:rPr>
          <w:lang w:val="en"/>
        </w:rPr>
        <w:t xml:space="preserve">residents </w:t>
      </w:r>
      <w:r>
        <w:rPr>
          <w:lang w:val="en"/>
        </w:rPr>
        <w:t>the</w:t>
      </w:r>
      <w:r w:rsidRPr="00704D25">
        <w:rPr>
          <w:lang w:val="en"/>
        </w:rPr>
        <w:t xml:space="preserve"> </w:t>
      </w:r>
      <w:r>
        <w:rPr>
          <w:lang w:val="en"/>
        </w:rPr>
        <w:t>recycling/</w:t>
      </w:r>
      <w:r w:rsidRPr="00704D25">
        <w:rPr>
          <w:lang w:val="en"/>
        </w:rPr>
        <w:t>composting</w:t>
      </w:r>
      <w:r>
        <w:rPr>
          <w:lang w:val="en"/>
        </w:rPr>
        <w:t xml:space="preserve"> rate across Hinckley and Bosworth is amongst the best district councils in the Country whilst at one of the lowest costs. We aim to continue to increase recycling and reduce disposal wherever possible with the resources we have available.</w:t>
      </w:r>
    </w:p>
    <w:p w14:paraId="446F32FD" w14:textId="77777777" w:rsidR="00A817FC" w:rsidRDefault="00A817FC" w:rsidP="00A817FC"/>
    <w:p w14:paraId="7903FF81" w14:textId="77777777" w:rsidR="00A817FC" w:rsidRPr="001B04CB" w:rsidRDefault="00A817FC" w:rsidP="001B04CB">
      <w:pPr>
        <w:pStyle w:val="Heading2"/>
      </w:pPr>
      <w:r w:rsidRPr="001B04CB">
        <w:t>Our Services</w:t>
      </w:r>
    </w:p>
    <w:p w14:paraId="296DF1C6" w14:textId="77777777" w:rsidR="00A817FC" w:rsidRDefault="00A817FC" w:rsidP="00A817FC">
      <w:pPr>
        <w:rPr>
          <w:rFonts w:cs="Arial"/>
        </w:rPr>
      </w:pPr>
    </w:p>
    <w:p w14:paraId="79E100C8" w14:textId="77777777" w:rsidR="00A817FC" w:rsidRDefault="00A817FC" w:rsidP="00A817FC">
      <w:pPr>
        <w:rPr>
          <w:rFonts w:cs="Arial"/>
        </w:rPr>
      </w:pPr>
      <w:r>
        <w:rPr>
          <w:rFonts w:cs="Arial"/>
        </w:rPr>
        <w:t>The council provides an alternate week collection of:</w:t>
      </w:r>
    </w:p>
    <w:p w14:paraId="47E80047" w14:textId="77777777" w:rsidR="00A817FC" w:rsidRDefault="00A817FC" w:rsidP="00A817FC">
      <w:pPr>
        <w:rPr>
          <w:rFonts w:cs="Arial"/>
        </w:rPr>
      </w:pPr>
    </w:p>
    <w:p w14:paraId="2A5F74F1" w14:textId="77777777" w:rsidR="00133DB0" w:rsidRDefault="00A817FC" w:rsidP="001B04CB">
      <w:pPr>
        <w:numPr>
          <w:ilvl w:val="0"/>
          <w:numId w:val="10"/>
        </w:numPr>
      </w:pPr>
      <w:r>
        <w:t xml:space="preserve">Recyclable materials </w:t>
      </w:r>
    </w:p>
    <w:p w14:paraId="2B161087" w14:textId="77777777" w:rsidR="00A817FC" w:rsidRDefault="00133DB0" w:rsidP="001B04CB">
      <w:pPr>
        <w:numPr>
          <w:ilvl w:val="0"/>
          <w:numId w:val="10"/>
        </w:numPr>
      </w:pPr>
      <w:r>
        <w:t>B</w:t>
      </w:r>
      <w:r w:rsidR="00A817FC">
        <w:t>iodegradable garden waste</w:t>
      </w:r>
      <w:r>
        <w:t xml:space="preserve"> (subscription service)</w:t>
      </w:r>
    </w:p>
    <w:p w14:paraId="0884CFC2" w14:textId="77777777" w:rsidR="00A817FC" w:rsidRDefault="00A817FC" w:rsidP="001B04CB">
      <w:pPr>
        <w:numPr>
          <w:ilvl w:val="0"/>
          <w:numId w:val="10"/>
        </w:numPr>
      </w:pPr>
      <w:r>
        <w:t>Non recyclable materials</w:t>
      </w:r>
    </w:p>
    <w:p w14:paraId="6A22E83E" w14:textId="77777777" w:rsidR="00DE71D0" w:rsidRDefault="00DE71D0" w:rsidP="00A817FC">
      <w:pPr>
        <w:rPr>
          <w:rFonts w:cs="Arial"/>
          <w:sz w:val="16"/>
          <w:szCs w:val="16"/>
        </w:rPr>
      </w:pPr>
    </w:p>
    <w:p w14:paraId="58347727" w14:textId="77777777" w:rsidR="00DE71D0" w:rsidRPr="005D051C" w:rsidRDefault="00DE71D0" w:rsidP="00A817FC">
      <w:pPr>
        <w:rPr>
          <w:rFonts w:cs="Arial"/>
          <w:sz w:val="16"/>
          <w:szCs w:val="16"/>
        </w:rPr>
      </w:pPr>
      <w:r>
        <w:rPr>
          <w:rFonts w:cs="Arial"/>
          <w:sz w:val="16"/>
          <w:szCs w:val="16"/>
        </w:rPr>
        <w:t>(Some rural areas have garden waste collected with their refuse bins for logistical purposes)</w:t>
      </w:r>
    </w:p>
    <w:p w14:paraId="6FCBEAD5" w14:textId="77777777" w:rsidR="00DE71D0" w:rsidRDefault="00DE71D0" w:rsidP="00A817FC">
      <w:pPr>
        <w:rPr>
          <w:rFonts w:cs="Arial"/>
        </w:rPr>
      </w:pPr>
    </w:p>
    <w:p w14:paraId="7CFCDB25" w14:textId="77777777" w:rsidR="005D051C" w:rsidRDefault="00A817FC" w:rsidP="00A817FC">
      <w:pPr>
        <w:rPr>
          <w:rFonts w:cs="Arial"/>
        </w:rPr>
      </w:pPr>
      <w:r>
        <w:rPr>
          <w:rFonts w:cs="Arial"/>
        </w:rPr>
        <w:t>Standard bins and containers provided are:</w:t>
      </w:r>
    </w:p>
    <w:p w14:paraId="0B701EB2" w14:textId="77777777" w:rsidR="005D051C" w:rsidRDefault="005D051C" w:rsidP="00A817FC">
      <w:pPr>
        <w:rPr>
          <w:rFonts w:cs="Arial"/>
        </w:rPr>
      </w:pPr>
    </w:p>
    <w:p w14:paraId="675636B4" w14:textId="77777777" w:rsidR="00A817FC" w:rsidRPr="00603EE5" w:rsidRDefault="00A817FC" w:rsidP="00603EE5">
      <w:pPr>
        <w:pStyle w:val="Heading3"/>
      </w:pPr>
      <w:r w:rsidRPr="00603EE5">
        <w:t>Recyclable materials:</w:t>
      </w:r>
    </w:p>
    <w:p w14:paraId="717D7F63" w14:textId="77777777" w:rsidR="00A817FC" w:rsidRDefault="00A817FC" w:rsidP="00A817FC">
      <w:pPr>
        <w:rPr>
          <w:rFonts w:cs="Arial"/>
        </w:rPr>
      </w:pPr>
    </w:p>
    <w:p w14:paraId="768CFDA9" w14:textId="77777777" w:rsidR="005F1FC3" w:rsidRDefault="005F1FC3" w:rsidP="00603EE5">
      <w:r>
        <w:t>From 1 April 201</w:t>
      </w:r>
      <w:r w:rsidR="00041512">
        <w:t>8</w:t>
      </w:r>
      <w:r>
        <w:t xml:space="preserve">, the </w:t>
      </w:r>
      <w:r w:rsidR="00603EE5">
        <w:t>c</w:t>
      </w:r>
      <w:r>
        <w:t xml:space="preserve">ouncil will operate a </w:t>
      </w:r>
      <w:r w:rsidR="00603EE5">
        <w:t>mixed</w:t>
      </w:r>
      <w:r>
        <w:t xml:space="preserve"> dry-recycling service </w:t>
      </w:r>
      <w:r w:rsidR="00DE71D0">
        <w:t xml:space="preserve">with all items collected being placed in a </w:t>
      </w:r>
      <w:r w:rsidR="00133DB0">
        <w:t xml:space="preserve">blue-lidded </w:t>
      </w:r>
      <w:r w:rsidR="00DE71D0">
        <w:t>wheeled bin.</w:t>
      </w:r>
    </w:p>
    <w:p w14:paraId="19EC309C" w14:textId="77777777" w:rsidR="00DE71D0" w:rsidRDefault="00DE71D0" w:rsidP="00603EE5"/>
    <w:p w14:paraId="1511A006" w14:textId="77777777" w:rsidR="00A817FC" w:rsidRDefault="00DE71D0" w:rsidP="00603EE5">
      <w:r>
        <w:t xml:space="preserve">A </w:t>
      </w:r>
      <w:r w:rsidR="00A817FC">
        <w:t>140 litre or 240 litre</w:t>
      </w:r>
      <w:r w:rsidR="00E503B2">
        <w:t>s</w:t>
      </w:r>
      <w:r w:rsidR="00A817FC">
        <w:t xml:space="preserve"> </w:t>
      </w:r>
      <w:r w:rsidR="002D6528">
        <w:t>bl</w:t>
      </w:r>
      <w:r w:rsidR="00F771DC">
        <w:t>ue</w:t>
      </w:r>
      <w:r w:rsidR="003A5D4E">
        <w:t>-</w:t>
      </w:r>
      <w:r w:rsidR="00F771DC">
        <w:t xml:space="preserve">lidded </w:t>
      </w:r>
      <w:r w:rsidR="00A817FC">
        <w:t xml:space="preserve">wheeled bin </w:t>
      </w:r>
      <w:r w:rsidR="00D34C6B">
        <w:t xml:space="preserve">(unless specified a 240 </w:t>
      </w:r>
      <w:r w:rsidR="001B0491">
        <w:t>l</w:t>
      </w:r>
      <w:r w:rsidR="00D34C6B">
        <w:t xml:space="preserve">itre bin will be provided) </w:t>
      </w:r>
      <w:proofErr w:type="gramStart"/>
      <w:r w:rsidR="00A817FC">
        <w:t>for:-</w:t>
      </w:r>
      <w:proofErr w:type="gramEnd"/>
    </w:p>
    <w:p w14:paraId="6034C75E" w14:textId="77777777" w:rsidR="00A817FC" w:rsidRDefault="00A817FC" w:rsidP="00603EE5">
      <w:pPr>
        <w:numPr>
          <w:ilvl w:val="0"/>
          <w:numId w:val="12"/>
        </w:numPr>
      </w:pPr>
      <w:r>
        <w:t>Glass bottles and jars</w:t>
      </w:r>
    </w:p>
    <w:p w14:paraId="63D13C09" w14:textId="77777777" w:rsidR="00A817FC" w:rsidRDefault="00A817FC" w:rsidP="00603EE5">
      <w:pPr>
        <w:numPr>
          <w:ilvl w:val="0"/>
          <w:numId w:val="12"/>
        </w:numPr>
      </w:pPr>
      <w:r>
        <w:t>Metal food and drink cans</w:t>
      </w:r>
    </w:p>
    <w:p w14:paraId="6CF90BC5" w14:textId="77777777" w:rsidR="00A817FC" w:rsidRDefault="00A817FC" w:rsidP="00603EE5">
      <w:pPr>
        <w:numPr>
          <w:ilvl w:val="0"/>
          <w:numId w:val="12"/>
        </w:numPr>
      </w:pPr>
      <w:r>
        <w:t>Aluminium foil</w:t>
      </w:r>
    </w:p>
    <w:p w14:paraId="294570FD" w14:textId="77777777" w:rsidR="00DE71D0" w:rsidRPr="00DE71D0" w:rsidRDefault="00A817FC" w:rsidP="005104FB">
      <w:pPr>
        <w:numPr>
          <w:ilvl w:val="0"/>
          <w:numId w:val="12"/>
        </w:numPr>
      </w:pPr>
      <w:r w:rsidRPr="002C3245">
        <w:t xml:space="preserve">Household plastic </w:t>
      </w:r>
      <w:r w:rsidR="002D6528" w:rsidRPr="002C3245">
        <w:t xml:space="preserve">bottles / </w:t>
      </w:r>
      <w:r w:rsidR="002C3245">
        <w:t>tubs / pots</w:t>
      </w:r>
      <w:r w:rsidR="00C427B4">
        <w:t xml:space="preserve"> / trays (not black plastic)</w:t>
      </w:r>
    </w:p>
    <w:p w14:paraId="680C6D74" w14:textId="77777777" w:rsidR="00E17A99" w:rsidRDefault="00E17A99" w:rsidP="00E17A99">
      <w:pPr>
        <w:ind w:left="720"/>
      </w:pPr>
    </w:p>
    <w:p w14:paraId="3FCFE949" w14:textId="77777777" w:rsidR="00A817FC" w:rsidRPr="002C3245" w:rsidRDefault="002D6528" w:rsidP="005104FB">
      <w:pPr>
        <w:numPr>
          <w:ilvl w:val="0"/>
          <w:numId w:val="12"/>
        </w:numPr>
      </w:pPr>
      <w:r w:rsidRPr="002C3245">
        <w:t>Food and d</w:t>
      </w:r>
      <w:r w:rsidR="00A817FC" w:rsidRPr="002C3245">
        <w:t xml:space="preserve">rink cartons </w:t>
      </w:r>
      <w:r w:rsidR="003F1E94">
        <w:t>(tetra</w:t>
      </w:r>
      <w:r w:rsidR="005104FB">
        <w:t xml:space="preserve"> </w:t>
      </w:r>
      <w:r w:rsidR="003F1E94">
        <w:t>pack)</w:t>
      </w:r>
    </w:p>
    <w:p w14:paraId="26356FCF" w14:textId="77777777" w:rsidR="00DE71D0" w:rsidRDefault="00A817FC" w:rsidP="005104FB">
      <w:pPr>
        <w:numPr>
          <w:ilvl w:val="0"/>
          <w:numId w:val="12"/>
        </w:numPr>
      </w:pPr>
      <w:r w:rsidRPr="00DE71D0">
        <w:lastRenderedPageBreak/>
        <w:t>Aerosols</w:t>
      </w:r>
    </w:p>
    <w:p w14:paraId="6B0F2D51" w14:textId="77777777" w:rsidR="00DE71D0" w:rsidRDefault="00DE71D0" w:rsidP="005104FB">
      <w:pPr>
        <w:numPr>
          <w:ilvl w:val="0"/>
          <w:numId w:val="12"/>
        </w:numPr>
      </w:pPr>
      <w:r>
        <w:t>Newspapers / magazines</w:t>
      </w:r>
    </w:p>
    <w:p w14:paraId="404A6374" w14:textId="77777777" w:rsidR="00DE71D0" w:rsidRDefault="00DE71D0" w:rsidP="005104FB">
      <w:pPr>
        <w:numPr>
          <w:ilvl w:val="0"/>
          <w:numId w:val="12"/>
        </w:numPr>
      </w:pPr>
      <w:r>
        <w:t>Junk mail</w:t>
      </w:r>
    </w:p>
    <w:p w14:paraId="00D629B1" w14:textId="77777777" w:rsidR="00DE71D0" w:rsidRDefault="00DE71D0" w:rsidP="005104FB">
      <w:pPr>
        <w:numPr>
          <w:ilvl w:val="0"/>
          <w:numId w:val="12"/>
        </w:numPr>
      </w:pPr>
      <w:r w:rsidRPr="0054375C">
        <w:t>Envelopes</w:t>
      </w:r>
    </w:p>
    <w:p w14:paraId="330A28E5" w14:textId="77777777" w:rsidR="00DE71D0" w:rsidRDefault="00DE71D0" w:rsidP="005104FB">
      <w:pPr>
        <w:numPr>
          <w:ilvl w:val="0"/>
          <w:numId w:val="12"/>
        </w:numPr>
      </w:pPr>
      <w:r>
        <w:t>Directories / catalogues</w:t>
      </w:r>
    </w:p>
    <w:p w14:paraId="27CF9882" w14:textId="77777777" w:rsidR="00DE71D0" w:rsidRDefault="00DE71D0" w:rsidP="005104FB">
      <w:pPr>
        <w:numPr>
          <w:ilvl w:val="0"/>
          <w:numId w:val="12"/>
        </w:numPr>
      </w:pPr>
      <w:r>
        <w:t>Cardboard</w:t>
      </w:r>
    </w:p>
    <w:p w14:paraId="621A84DC" w14:textId="77777777" w:rsidR="00DE71D0" w:rsidRDefault="00DE71D0" w:rsidP="005104FB">
      <w:pPr>
        <w:numPr>
          <w:ilvl w:val="0"/>
          <w:numId w:val="12"/>
        </w:numPr>
      </w:pPr>
      <w:r>
        <w:t>Cereal packets</w:t>
      </w:r>
    </w:p>
    <w:p w14:paraId="2E67D503" w14:textId="77777777" w:rsidR="00DE71D0" w:rsidRDefault="00DE71D0" w:rsidP="005104FB">
      <w:pPr>
        <w:numPr>
          <w:ilvl w:val="0"/>
          <w:numId w:val="12"/>
        </w:numPr>
      </w:pPr>
      <w:r>
        <w:t>Waste paper</w:t>
      </w:r>
    </w:p>
    <w:p w14:paraId="6063913B" w14:textId="77777777" w:rsidR="00DE71D0" w:rsidRDefault="00DE71D0" w:rsidP="00DE71D0">
      <w:pPr>
        <w:rPr>
          <w:rFonts w:cs="Arial"/>
        </w:rPr>
      </w:pPr>
    </w:p>
    <w:p w14:paraId="66C766AA" w14:textId="77777777" w:rsidR="00DE71D0" w:rsidRDefault="00DE71D0" w:rsidP="005104FB">
      <w:pPr>
        <w:numPr>
          <w:ilvl w:val="0"/>
          <w:numId w:val="12"/>
        </w:numPr>
      </w:pPr>
      <w:r>
        <w:t xml:space="preserve">Red Bag for textiles and </w:t>
      </w:r>
      <w:proofErr w:type="gramStart"/>
      <w:r>
        <w:t>clothing:-</w:t>
      </w:r>
      <w:proofErr w:type="gramEnd"/>
    </w:p>
    <w:p w14:paraId="0ABA669F" w14:textId="77777777" w:rsidR="00DE71D0" w:rsidRDefault="00DE71D0" w:rsidP="005104FB">
      <w:pPr>
        <w:numPr>
          <w:ilvl w:val="0"/>
          <w:numId w:val="12"/>
        </w:numPr>
      </w:pPr>
      <w:r>
        <w:t>Clothing / shoes</w:t>
      </w:r>
    </w:p>
    <w:p w14:paraId="2BFF9397" w14:textId="77777777" w:rsidR="00DE71D0" w:rsidRDefault="00DE71D0" w:rsidP="005104FB">
      <w:pPr>
        <w:numPr>
          <w:ilvl w:val="0"/>
          <w:numId w:val="12"/>
        </w:numPr>
      </w:pPr>
      <w:r>
        <w:t>Hats / belts</w:t>
      </w:r>
    </w:p>
    <w:p w14:paraId="06CDD9AE" w14:textId="77777777" w:rsidR="00DE71D0" w:rsidRDefault="00DE71D0" w:rsidP="005104FB">
      <w:pPr>
        <w:numPr>
          <w:ilvl w:val="0"/>
          <w:numId w:val="12"/>
        </w:numPr>
      </w:pPr>
      <w:r>
        <w:t>Sheets / towels</w:t>
      </w:r>
    </w:p>
    <w:p w14:paraId="2224A92D" w14:textId="77777777" w:rsidR="00DE71D0" w:rsidRDefault="00DE71D0" w:rsidP="005104FB">
      <w:pPr>
        <w:numPr>
          <w:ilvl w:val="0"/>
          <w:numId w:val="12"/>
        </w:numPr>
      </w:pPr>
      <w:r>
        <w:t>Curtains</w:t>
      </w:r>
    </w:p>
    <w:p w14:paraId="737AE954" w14:textId="77777777" w:rsidR="00DE71D0" w:rsidRDefault="00DE71D0" w:rsidP="00DE71D0">
      <w:pPr>
        <w:rPr>
          <w:rFonts w:cs="Arial"/>
        </w:rPr>
      </w:pPr>
    </w:p>
    <w:p w14:paraId="4D562E61" w14:textId="77777777" w:rsidR="00DE71D0" w:rsidRDefault="00133DB0" w:rsidP="005104FB">
      <w:r>
        <w:t>All recyclable items must be clean as contaminated materials will be resul</w:t>
      </w:r>
      <w:r w:rsidR="005104FB">
        <w:t xml:space="preserve">t in bins not being collected. </w:t>
      </w:r>
      <w:r w:rsidR="00DE71D0">
        <w:t>For full details see your Recycling and Waste Guide</w:t>
      </w:r>
      <w:r w:rsidR="005104FB">
        <w:t>.</w:t>
      </w:r>
    </w:p>
    <w:p w14:paraId="7E3E2A9B" w14:textId="77777777" w:rsidR="007737A6" w:rsidRDefault="007737A6" w:rsidP="008E0AD3">
      <w:pPr>
        <w:rPr>
          <w:rFonts w:cs="Arial"/>
        </w:rPr>
      </w:pPr>
    </w:p>
    <w:p w14:paraId="31F587AD" w14:textId="77777777" w:rsidR="00A817FC" w:rsidRPr="003B5499" w:rsidRDefault="00A817FC" w:rsidP="005104FB">
      <w:pPr>
        <w:pStyle w:val="Heading3"/>
      </w:pPr>
      <w:r w:rsidRPr="003B5499">
        <w:t>Biodegradable</w:t>
      </w:r>
      <w:r w:rsidR="00FA7AD2">
        <w:t>/</w:t>
      </w:r>
      <w:r w:rsidR="00E17A99">
        <w:t>g</w:t>
      </w:r>
      <w:r w:rsidR="00FA7AD2">
        <w:t>arden</w:t>
      </w:r>
      <w:r w:rsidRPr="003B5499">
        <w:t xml:space="preserve"> waste</w:t>
      </w:r>
      <w:r w:rsidR="009E4831">
        <w:t xml:space="preserve"> (</w:t>
      </w:r>
      <w:r w:rsidR="00E17A99">
        <w:t>c</w:t>
      </w:r>
      <w:r w:rsidR="009E4831">
        <w:t xml:space="preserve">hargeable </w:t>
      </w:r>
      <w:r w:rsidR="00E17A99">
        <w:t>s</w:t>
      </w:r>
      <w:r w:rsidR="009E4831">
        <w:t>ervice)</w:t>
      </w:r>
      <w:r w:rsidRPr="003B5499">
        <w:t>:</w:t>
      </w:r>
    </w:p>
    <w:p w14:paraId="3362CBFE" w14:textId="77777777" w:rsidR="00A817FC" w:rsidRDefault="00A817FC" w:rsidP="00A817FC">
      <w:pPr>
        <w:rPr>
          <w:rFonts w:cs="Arial"/>
        </w:rPr>
      </w:pPr>
    </w:p>
    <w:p w14:paraId="7038A86F" w14:textId="77777777" w:rsidR="00A817FC" w:rsidRDefault="004A0F6D" w:rsidP="005104FB">
      <w:r>
        <w:t xml:space="preserve">140 litre or </w:t>
      </w:r>
      <w:r w:rsidR="00A817FC">
        <w:t>240 litre brown</w:t>
      </w:r>
      <w:r w:rsidR="00273D40">
        <w:t xml:space="preserve"> lidded</w:t>
      </w:r>
      <w:r w:rsidR="00A817FC">
        <w:t xml:space="preserve"> wheeled bin </w:t>
      </w:r>
      <w:proofErr w:type="gramStart"/>
      <w:r w:rsidR="00A817FC">
        <w:t>for:-</w:t>
      </w:r>
      <w:proofErr w:type="gramEnd"/>
    </w:p>
    <w:p w14:paraId="48A2B05F" w14:textId="77777777" w:rsidR="00A817FC" w:rsidRDefault="00A817FC" w:rsidP="005104FB">
      <w:pPr>
        <w:numPr>
          <w:ilvl w:val="0"/>
          <w:numId w:val="13"/>
        </w:numPr>
      </w:pPr>
      <w:r>
        <w:t>Twigs</w:t>
      </w:r>
      <w:r w:rsidR="00D0431B">
        <w:t xml:space="preserve">, </w:t>
      </w:r>
      <w:proofErr w:type="gramStart"/>
      <w:r>
        <w:t>branches</w:t>
      </w:r>
      <w:proofErr w:type="gramEnd"/>
      <w:r w:rsidR="00D0431B">
        <w:t xml:space="preserve"> and hedge trimmings</w:t>
      </w:r>
    </w:p>
    <w:p w14:paraId="245504B4" w14:textId="77777777" w:rsidR="00A817FC" w:rsidRDefault="00A817FC" w:rsidP="005104FB">
      <w:pPr>
        <w:numPr>
          <w:ilvl w:val="0"/>
          <w:numId w:val="13"/>
        </w:numPr>
      </w:pPr>
      <w:r>
        <w:t>Plants and cut flowers</w:t>
      </w:r>
    </w:p>
    <w:p w14:paraId="6CA23F36" w14:textId="77777777" w:rsidR="00A817FC" w:rsidRDefault="00A817FC" w:rsidP="005104FB">
      <w:pPr>
        <w:numPr>
          <w:ilvl w:val="0"/>
          <w:numId w:val="13"/>
        </w:numPr>
      </w:pPr>
      <w:r>
        <w:t>Weeds</w:t>
      </w:r>
    </w:p>
    <w:p w14:paraId="275FE1F2" w14:textId="77777777" w:rsidR="00A817FC" w:rsidRDefault="00A817FC" w:rsidP="005104FB">
      <w:pPr>
        <w:numPr>
          <w:ilvl w:val="0"/>
          <w:numId w:val="13"/>
        </w:numPr>
      </w:pPr>
      <w:r>
        <w:t>Leaves</w:t>
      </w:r>
    </w:p>
    <w:p w14:paraId="246BC6F9" w14:textId="77777777" w:rsidR="00A817FC" w:rsidRDefault="005104FB" w:rsidP="005104FB">
      <w:pPr>
        <w:numPr>
          <w:ilvl w:val="0"/>
          <w:numId w:val="13"/>
        </w:numPr>
      </w:pPr>
      <w:r>
        <w:t>pruning</w:t>
      </w:r>
    </w:p>
    <w:p w14:paraId="55BD11ED" w14:textId="77777777" w:rsidR="00A817FC" w:rsidRDefault="00A817FC" w:rsidP="005104FB">
      <w:pPr>
        <w:numPr>
          <w:ilvl w:val="0"/>
          <w:numId w:val="13"/>
        </w:numPr>
      </w:pPr>
      <w:r>
        <w:t>Grass cuttings</w:t>
      </w:r>
    </w:p>
    <w:p w14:paraId="51659846" w14:textId="77777777" w:rsidR="00A817FC" w:rsidRPr="003B5499" w:rsidRDefault="00E17A99" w:rsidP="005104FB">
      <w:pPr>
        <w:pStyle w:val="Heading3"/>
      </w:pPr>
      <w:r>
        <w:rPr>
          <w:rFonts w:cs="Arial"/>
          <w:bCs w:val="0"/>
          <w:sz w:val="28"/>
          <w:szCs w:val="28"/>
        </w:rPr>
        <w:br/>
      </w:r>
      <w:r w:rsidRPr="003B5499">
        <w:t>Non-</w:t>
      </w:r>
      <w:r>
        <w:t>r</w:t>
      </w:r>
      <w:r w:rsidRPr="003B5499">
        <w:t>ecyclable</w:t>
      </w:r>
      <w:r w:rsidR="004A0F6D" w:rsidRPr="003B5499">
        <w:t xml:space="preserve"> </w:t>
      </w:r>
      <w:r>
        <w:t>h</w:t>
      </w:r>
      <w:r w:rsidR="004A0F6D" w:rsidRPr="003B5499">
        <w:t>ousehold</w:t>
      </w:r>
      <w:r w:rsidR="00A817FC" w:rsidRPr="003B5499">
        <w:t xml:space="preserve"> waste:</w:t>
      </w:r>
    </w:p>
    <w:p w14:paraId="418F93D7" w14:textId="77777777" w:rsidR="00311645" w:rsidRDefault="00311645" w:rsidP="00311645">
      <w:pPr>
        <w:rPr>
          <w:rFonts w:cs="Arial"/>
        </w:rPr>
      </w:pPr>
    </w:p>
    <w:p w14:paraId="3C2773DA" w14:textId="77777777" w:rsidR="00A817FC" w:rsidRDefault="004A0F6D" w:rsidP="005104FB">
      <w:r>
        <w:t>140 litre or 240 litre black</w:t>
      </w:r>
      <w:r w:rsidR="00273D40">
        <w:t xml:space="preserve"> lidded</w:t>
      </w:r>
      <w:r w:rsidR="000A10EF">
        <w:t xml:space="preserve"> wheeled bin </w:t>
      </w:r>
      <w:proofErr w:type="gramStart"/>
      <w:r w:rsidR="000A10EF">
        <w:t>for:-</w:t>
      </w:r>
      <w:proofErr w:type="gramEnd"/>
    </w:p>
    <w:p w14:paraId="50943661" w14:textId="77777777" w:rsidR="000A10EF" w:rsidRDefault="000A10EF" w:rsidP="005104FB">
      <w:pPr>
        <w:numPr>
          <w:ilvl w:val="0"/>
          <w:numId w:val="14"/>
        </w:numPr>
      </w:pPr>
      <w:r>
        <w:t>Non recyclable household waste</w:t>
      </w:r>
    </w:p>
    <w:p w14:paraId="60F70C51" w14:textId="77777777" w:rsidR="0076542B" w:rsidRDefault="0076542B" w:rsidP="005D051C">
      <w:pPr>
        <w:rPr>
          <w:rFonts w:cs="Arial"/>
        </w:rPr>
      </w:pPr>
    </w:p>
    <w:p w14:paraId="00A05A8B" w14:textId="77777777" w:rsidR="0076542B" w:rsidRDefault="0076542B" w:rsidP="005104FB">
      <w:r>
        <w:t>Please note only waste placed in the bin can be collected. Lids on bins should be closed flat.</w:t>
      </w:r>
    </w:p>
    <w:p w14:paraId="22BE352E" w14:textId="77777777" w:rsidR="000A10EF" w:rsidRDefault="000A10EF" w:rsidP="000A10EF">
      <w:pPr>
        <w:rPr>
          <w:rFonts w:cs="Arial"/>
        </w:rPr>
      </w:pPr>
    </w:p>
    <w:p w14:paraId="760ADF67" w14:textId="77777777" w:rsidR="00132DE5" w:rsidRDefault="00132DE5" w:rsidP="000A10EF">
      <w:pPr>
        <w:rPr>
          <w:rFonts w:cs="Arial"/>
        </w:rPr>
      </w:pPr>
    </w:p>
    <w:p w14:paraId="1A2978E1" w14:textId="77777777" w:rsidR="000A10EF" w:rsidRPr="000A10EF" w:rsidRDefault="00E17A99" w:rsidP="00500E29">
      <w:pPr>
        <w:pStyle w:val="Heading2"/>
      </w:pPr>
      <w:r>
        <w:lastRenderedPageBreak/>
        <w:br/>
      </w:r>
      <w:r w:rsidR="000A10EF" w:rsidRPr="000A10EF">
        <w:t xml:space="preserve">Collection </w:t>
      </w:r>
      <w:r w:rsidR="00500E29">
        <w:t>p</w:t>
      </w:r>
      <w:r w:rsidR="000A10EF" w:rsidRPr="000A10EF">
        <w:t>oints</w:t>
      </w:r>
    </w:p>
    <w:p w14:paraId="440F14BF" w14:textId="77777777" w:rsidR="000A10EF" w:rsidRDefault="000A10EF" w:rsidP="000A10EF">
      <w:pPr>
        <w:rPr>
          <w:rFonts w:cs="Arial"/>
        </w:rPr>
      </w:pPr>
    </w:p>
    <w:p w14:paraId="119BC865" w14:textId="77777777" w:rsidR="000A10EF" w:rsidRDefault="000A10EF" w:rsidP="00500E29">
      <w:r>
        <w:t xml:space="preserve">Wheeled bins and containers must be placed at the </w:t>
      </w:r>
      <w:r w:rsidR="00E50602">
        <w:t>boundary</w:t>
      </w:r>
      <w:r>
        <w:t xml:space="preserve"> of </w:t>
      </w:r>
      <w:r w:rsidR="009B3264">
        <w:t xml:space="preserve">resident’s </w:t>
      </w:r>
      <w:r>
        <w:t>property</w:t>
      </w:r>
      <w:r w:rsidR="00EA5CF2">
        <w:t xml:space="preserve"> with the public highway</w:t>
      </w:r>
      <w:r w:rsidR="00254171">
        <w:t xml:space="preserve">. If bins are placed on the </w:t>
      </w:r>
      <w:r w:rsidR="00270AE2">
        <w:t>footpath</w:t>
      </w:r>
      <w:r w:rsidR="00254171">
        <w:t xml:space="preserve"> (</w:t>
      </w:r>
      <w:r w:rsidR="00166D0D">
        <w:t>due to limited frontage space</w:t>
      </w:r>
      <w:r w:rsidR="00254171">
        <w:t>)</w:t>
      </w:r>
      <w:r>
        <w:t xml:space="preserve"> they </w:t>
      </w:r>
      <w:r w:rsidR="00254171">
        <w:t xml:space="preserve">should be </w:t>
      </w:r>
      <w:r>
        <w:t xml:space="preserve">clearly visible and </w:t>
      </w:r>
      <w:r w:rsidR="00254171">
        <w:t xml:space="preserve">positioned </w:t>
      </w:r>
      <w:r>
        <w:t>in such a manner as not to cause an obstruction to vehicles and pedestrians.</w:t>
      </w:r>
      <w:r w:rsidR="00941A6F">
        <w:t xml:space="preserve"> If a property is located on private land the expectation is that containers are presented at the public highway. Exceptions may be made on an individual basis subject to legal consent from all parties concerned. </w:t>
      </w:r>
    </w:p>
    <w:p w14:paraId="2063787A" w14:textId="77777777" w:rsidR="000A10EF" w:rsidRDefault="000A10EF" w:rsidP="00500E29"/>
    <w:p w14:paraId="23119320" w14:textId="77777777" w:rsidR="000A10EF" w:rsidRDefault="00613801" w:rsidP="00500E29">
      <w:r>
        <w:t xml:space="preserve">Wheeled bins and containers </w:t>
      </w:r>
      <w:r w:rsidR="00311645">
        <w:t xml:space="preserve">should be </w:t>
      </w:r>
      <w:r>
        <w:t xml:space="preserve">presented and </w:t>
      </w:r>
      <w:r w:rsidR="00EA5CF2">
        <w:t xml:space="preserve">accessible </w:t>
      </w:r>
      <w:r w:rsidR="00500E29">
        <w:t>by 7</w:t>
      </w:r>
      <w:r w:rsidR="000A10EF">
        <w:t>am on the d</w:t>
      </w:r>
      <w:r w:rsidR="00311645">
        <w:t>ay of collection and be taken back onto the property within 24 hours of collection.</w:t>
      </w:r>
    </w:p>
    <w:p w14:paraId="7445EBF1" w14:textId="77777777" w:rsidR="00311645" w:rsidRDefault="00311645" w:rsidP="000A10EF">
      <w:pPr>
        <w:rPr>
          <w:rFonts w:cs="Arial"/>
        </w:rPr>
      </w:pPr>
    </w:p>
    <w:p w14:paraId="39797B08" w14:textId="77777777" w:rsidR="000469DD" w:rsidRPr="000A10EF" w:rsidRDefault="000469DD" w:rsidP="00500E29">
      <w:pPr>
        <w:pStyle w:val="Heading2"/>
      </w:pPr>
      <w:r>
        <w:t>Bins</w:t>
      </w:r>
      <w:r w:rsidR="002201F3">
        <w:t>/</w:t>
      </w:r>
      <w:r w:rsidR="00500E29">
        <w:t>c</w:t>
      </w:r>
      <w:r w:rsidR="002201F3">
        <w:t>ontainers</w:t>
      </w:r>
      <w:r>
        <w:t xml:space="preserve"> not presented by 7am</w:t>
      </w:r>
    </w:p>
    <w:p w14:paraId="0471ACC3" w14:textId="77777777" w:rsidR="000469DD" w:rsidRDefault="000469DD" w:rsidP="000A10EF">
      <w:pPr>
        <w:rPr>
          <w:rFonts w:cs="Arial"/>
        </w:rPr>
      </w:pPr>
    </w:p>
    <w:p w14:paraId="17FD79ED" w14:textId="77777777" w:rsidR="000469DD" w:rsidRDefault="000469DD" w:rsidP="00500E29">
      <w:r>
        <w:t>If a bin</w:t>
      </w:r>
      <w:r w:rsidR="00613801">
        <w:t>/container</w:t>
      </w:r>
      <w:r>
        <w:t xml:space="preserve"> is not presented at the time of collection, </w:t>
      </w:r>
      <w:r w:rsidR="002F3969">
        <w:t>crews will not be able to return to collect the bin until the next scheduled collection</w:t>
      </w:r>
      <w:r w:rsidR="00613801">
        <w:t xml:space="preserve"> day</w:t>
      </w:r>
      <w:r w:rsidR="002F3969">
        <w:t>.</w:t>
      </w:r>
      <w:r>
        <w:t xml:space="preserve"> </w:t>
      </w:r>
    </w:p>
    <w:p w14:paraId="723B3EB4" w14:textId="77777777" w:rsidR="001A1D4F" w:rsidRDefault="001A1D4F" w:rsidP="000A10EF">
      <w:pPr>
        <w:rPr>
          <w:rFonts w:cs="Arial"/>
        </w:rPr>
      </w:pPr>
    </w:p>
    <w:p w14:paraId="65E175C6" w14:textId="77777777" w:rsidR="000469DD" w:rsidRPr="002371C3" w:rsidRDefault="002A0696" w:rsidP="00500E29">
      <w:pPr>
        <w:pStyle w:val="Heading2"/>
      </w:pPr>
      <w:r w:rsidRPr="002371C3">
        <w:t>Missed collections</w:t>
      </w:r>
    </w:p>
    <w:p w14:paraId="15702CD6" w14:textId="77777777" w:rsidR="002A0696" w:rsidRDefault="002A0696" w:rsidP="000A10EF">
      <w:pPr>
        <w:rPr>
          <w:rFonts w:cs="Arial"/>
        </w:rPr>
      </w:pPr>
    </w:p>
    <w:p w14:paraId="0B74C38B" w14:textId="77777777" w:rsidR="002A0696" w:rsidRDefault="002A0696" w:rsidP="00500E29">
      <w:r>
        <w:t>If your bin is presented by 7am and collection crews have genuinely missed collection of your bin, if residents report this to the Council by the end of the next working day</w:t>
      </w:r>
      <w:r w:rsidR="00AE7E0C">
        <w:t xml:space="preserve"> we will return to collect this (</w:t>
      </w:r>
      <w:r w:rsidR="00A059B7">
        <w:t xml:space="preserve">Please </w:t>
      </w:r>
      <w:proofErr w:type="gramStart"/>
      <w:r w:rsidR="00A059B7">
        <w:t>note:</w:t>
      </w:r>
      <w:proofErr w:type="gramEnd"/>
      <w:r w:rsidR="00AE7E0C">
        <w:t xml:space="preserve"> </w:t>
      </w:r>
      <w:r w:rsidR="004220A9">
        <w:t>this applies to crew error only and does not apply where external factors have prevented collection such as road works or inclement weather)</w:t>
      </w:r>
      <w:r w:rsidR="00E16E82">
        <w:t>.</w:t>
      </w:r>
      <w:r w:rsidR="004220A9">
        <w:t xml:space="preserve"> </w:t>
      </w:r>
    </w:p>
    <w:p w14:paraId="197E6F02" w14:textId="77777777" w:rsidR="002A0696" w:rsidRDefault="002A0696" w:rsidP="000A10EF">
      <w:pPr>
        <w:rPr>
          <w:rFonts w:cs="Arial"/>
        </w:rPr>
      </w:pPr>
    </w:p>
    <w:p w14:paraId="22756C75" w14:textId="77777777" w:rsidR="00311645" w:rsidRPr="00311645" w:rsidRDefault="00311645" w:rsidP="00A059B7">
      <w:pPr>
        <w:pStyle w:val="Heading2"/>
      </w:pPr>
      <w:r w:rsidRPr="00311645">
        <w:t>Section 46 Environmental Protection Act 1990</w:t>
      </w:r>
    </w:p>
    <w:p w14:paraId="0DCE77FC" w14:textId="77777777" w:rsidR="00311645" w:rsidRDefault="00311645" w:rsidP="000A10EF">
      <w:pPr>
        <w:rPr>
          <w:rFonts w:cs="Arial"/>
        </w:rPr>
      </w:pPr>
    </w:p>
    <w:p w14:paraId="44DDA9DB" w14:textId="77777777" w:rsidR="00311645" w:rsidRDefault="002D1816" w:rsidP="000A10EF">
      <w:pPr>
        <w:rPr>
          <w:rFonts w:cs="Arial"/>
        </w:rPr>
      </w:pPr>
      <w:r>
        <w:rPr>
          <w:rFonts w:cs="Arial"/>
        </w:rPr>
        <w:t>The Environmental Protection Act 1990, Section 46 contains legislation which deals with containers being left out on the street for</w:t>
      </w:r>
      <w:r w:rsidR="00A059B7">
        <w:rPr>
          <w:rFonts w:cs="Arial"/>
        </w:rPr>
        <w:t xml:space="preserve"> unreasonable amounts of time. </w:t>
      </w:r>
      <w:r>
        <w:rPr>
          <w:rFonts w:cs="Arial"/>
        </w:rPr>
        <w:t xml:space="preserve">Residents must comply with this legislation to avoid complaints of </w:t>
      </w:r>
      <w:r w:rsidR="00EA5CF2">
        <w:rPr>
          <w:rFonts w:cs="Arial"/>
        </w:rPr>
        <w:t xml:space="preserve">obstructing the highway, </w:t>
      </w:r>
      <w:r>
        <w:rPr>
          <w:rFonts w:cs="Arial"/>
        </w:rPr>
        <w:t xml:space="preserve">smelly bins </w:t>
      </w:r>
      <w:r w:rsidR="00F83399">
        <w:rPr>
          <w:rFonts w:cs="Arial"/>
        </w:rPr>
        <w:t>or the</w:t>
      </w:r>
      <w:r>
        <w:rPr>
          <w:rFonts w:cs="Arial"/>
        </w:rPr>
        <w:t xml:space="preserve"> visual impact of containers on the </w:t>
      </w:r>
      <w:proofErr w:type="gramStart"/>
      <w:r>
        <w:rPr>
          <w:rFonts w:cs="Arial"/>
        </w:rPr>
        <w:t>street;</w:t>
      </w:r>
      <w:proofErr w:type="gramEnd"/>
      <w:r>
        <w:rPr>
          <w:rFonts w:cs="Arial"/>
        </w:rPr>
        <w:t xml:space="preserve"> from </w:t>
      </w:r>
      <w:r w:rsidR="00EA5CF2">
        <w:rPr>
          <w:rFonts w:cs="Arial"/>
        </w:rPr>
        <w:t xml:space="preserve">pedestrians and </w:t>
      </w:r>
      <w:r>
        <w:rPr>
          <w:rFonts w:cs="Arial"/>
        </w:rPr>
        <w:t>neighbours.</w:t>
      </w:r>
    </w:p>
    <w:p w14:paraId="06CA0FF4" w14:textId="77777777" w:rsidR="002D1816" w:rsidRDefault="002D1816" w:rsidP="000A10EF">
      <w:pPr>
        <w:rPr>
          <w:rFonts w:cs="Arial"/>
        </w:rPr>
      </w:pPr>
    </w:p>
    <w:p w14:paraId="10D2AB81" w14:textId="77777777" w:rsidR="00E86604" w:rsidRDefault="002D1816" w:rsidP="000A10EF">
      <w:pPr>
        <w:rPr>
          <w:rFonts w:cs="Arial"/>
        </w:rPr>
      </w:pPr>
      <w:r w:rsidRPr="00A059B7">
        <w:t>Such complaints are dealt with by sending residents an initial letter explaining their responsibilities with</w:t>
      </w:r>
      <w:r w:rsidR="004A0F6D" w:rsidRPr="00A059B7">
        <w:t xml:space="preserve"> regards to</w:t>
      </w:r>
      <w:r w:rsidRPr="00A059B7">
        <w:t xml:space="preserve"> their containers and the legislation that must be adhered to</w:t>
      </w:r>
      <w:r>
        <w:rPr>
          <w:rFonts w:cs="Arial"/>
        </w:rPr>
        <w:t xml:space="preserve">.  </w:t>
      </w:r>
    </w:p>
    <w:p w14:paraId="7D0A3F9D" w14:textId="77777777" w:rsidR="00E86604" w:rsidRDefault="00E86604" w:rsidP="000A10EF">
      <w:pPr>
        <w:rPr>
          <w:rFonts w:cs="Arial"/>
        </w:rPr>
      </w:pPr>
    </w:p>
    <w:p w14:paraId="0D375C61" w14:textId="77777777" w:rsidR="002D1816" w:rsidRPr="00E86604" w:rsidRDefault="002D1816" w:rsidP="000A10EF">
      <w:r w:rsidRPr="00E86604">
        <w:t>If the problem continues, a section 46 notice is sent to the resident advising them that they mus</w:t>
      </w:r>
      <w:r w:rsidR="00E86604">
        <w:t xml:space="preserve">t comply with the legislation. </w:t>
      </w:r>
      <w:r w:rsidR="0076542B" w:rsidRPr="00E86604">
        <w:t xml:space="preserve">Bins may be </w:t>
      </w:r>
      <w:proofErr w:type="gramStart"/>
      <w:r w:rsidR="0076542B" w:rsidRPr="00E86604">
        <w:t>removed</w:t>
      </w:r>
      <w:proofErr w:type="gramEnd"/>
      <w:r w:rsidR="0076542B" w:rsidRPr="00E86604">
        <w:t xml:space="preserve"> and service stopped if after the required notice is served </w:t>
      </w:r>
      <w:r w:rsidR="00E86604">
        <w:t xml:space="preserve">and </w:t>
      </w:r>
      <w:r w:rsidR="0076542B" w:rsidRPr="00E86604">
        <w:t>bin</w:t>
      </w:r>
      <w:r w:rsidR="00E86604">
        <w:t xml:space="preserve">s remain on the public highway. </w:t>
      </w:r>
      <w:r w:rsidR="0076542B" w:rsidRPr="00E86604">
        <w:t xml:space="preserve">A delivery charge is made to return bins removed </w:t>
      </w:r>
      <w:proofErr w:type="gramStart"/>
      <w:r w:rsidR="0076542B" w:rsidRPr="00E86604">
        <w:t>as a result of</w:t>
      </w:r>
      <w:proofErr w:type="gramEnd"/>
      <w:r w:rsidR="0076542B" w:rsidRPr="00E86604">
        <w:t xml:space="preserve"> non-compliance with a section 46 notice.</w:t>
      </w:r>
    </w:p>
    <w:p w14:paraId="1FDFAFE9" w14:textId="77777777" w:rsidR="002D1816" w:rsidRDefault="002D1816" w:rsidP="000A10EF">
      <w:pPr>
        <w:rPr>
          <w:rFonts w:cs="Arial"/>
        </w:rPr>
      </w:pPr>
    </w:p>
    <w:p w14:paraId="636C39BC" w14:textId="77777777" w:rsidR="002D1816" w:rsidRPr="002D1816" w:rsidRDefault="002D1816" w:rsidP="00E86604">
      <w:pPr>
        <w:pStyle w:val="Heading2"/>
      </w:pPr>
      <w:r w:rsidRPr="002D1816">
        <w:t xml:space="preserve">Assisted </w:t>
      </w:r>
      <w:r w:rsidR="00E86604">
        <w:t>c</w:t>
      </w:r>
      <w:r w:rsidRPr="002D1816">
        <w:t>ollections</w:t>
      </w:r>
    </w:p>
    <w:p w14:paraId="49EFD510" w14:textId="77777777" w:rsidR="002D1816" w:rsidRDefault="002D1816" w:rsidP="000A10EF">
      <w:pPr>
        <w:rPr>
          <w:rFonts w:cs="Arial"/>
        </w:rPr>
      </w:pPr>
    </w:p>
    <w:p w14:paraId="10CD92A5" w14:textId="77777777" w:rsidR="00424916" w:rsidRDefault="006371A5" w:rsidP="00E86604">
      <w:r>
        <w:t xml:space="preserve">In special cases where </w:t>
      </w:r>
      <w:r w:rsidRPr="00FF2E64">
        <w:rPr>
          <w:b/>
        </w:rPr>
        <w:t>all</w:t>
      </w:r>
      <w:r>
        <w:t xml:space="preserve"> residents in the household are physically incapable of placing containers at the collection point, due to infirmity or disability, applications can be made for an </w:t>
      </w:r>
      <w:r w:rsidR="0018651F">
        <w:t>A</w:t>
      </w:r>
      <w:r>
        <w:t xml:space="preserve">ssisted </w:t>
      </w:r>
      <w:r w:rsidR="0018651F">
        <w:t>C</w:t>
      </w:r>
      <w:r w:rsidR="00281A7F">
        <w:t xml:space="preserve">ollection. </w:t>
      </w:r>
      <w:r>
        <w:t xml:space="preserve">This means that </w:t>
      </w:r>
      <w:r w:rsidR="00E86604">
        <w:t>c</w:t>
      </w:r>
      <w:r w:rsidR="001F1699">
        <w:t xml:space="preserve">ouncil </w:t>
      </w:r>
      <w:r>
        <w:t xml:space="preserve">operatives will collect and return bins and containers directly from </w:t>
      </w:r>
      <w:r w:rsidR="009E63B4">
        <w:t xml:space="preserve">a </w:t>
      </w:r>
      <w:r>
        <w:t xml:space="preserve">property, from a place </w:t>
      </w:r>
      <w:r w:rsidR="009E63B4">
        <w:t>jointly agreed with</w:t>
      </w:r>
      <w:r>
        <w:t xml:space="preserve"> </w:t>
      </w:r>
      <w:r w:rsidR="009E63B4">
        <w:t>the resident</w:t>
      </w:r>
      <w:r w:rsidR="00E86604">
        <w:t xml:space="preserve">. </w:t>
      </w:r>
      <w:r w:rsidR="00011768">
        <w:t xml:space="preserve">There should be safe access and </w:t>
      </w:r>
      <w:r w:rsidR="00E86604">
        <w:t>place</w:t>
      </w:r>
      <w:r w:rsidR="00011768">
        <w:t xml:space="preserve"> to collect a </w:t>
      </w:r>
      <w:r w:rsidR="004830D2">
        <w:t>resident’s</w:t>
      </w:r>
      <w:r w:rsidR="00011768">
        <w:t xml:space="preserve"> bin. If large steps or other obstacles exist preventing the safe collection of a wheeled bin, a bag and box collection service will be required.</w:t>
      </w:r>
    </w:p>
    <w:p w14:paraId="397F7086" w14:textId="77777777" w:rsidR="00424916" w:rsidRDefault="00424916" w:rsidP="000A10EF">
      <w:pPr>
        <w:rPr>
          <w:rFonts w:cs="Arial"/>
        </w:rPr>
      </w:pPr>
    </w:p>
    <w:p w14:paraId="690CA170" w14:textId="77777777" w:rsidR="00CB29A2" w:rsidRDefault="00CB29A2" w:rsidP="000A10EF">
      <w:pPr>
        <w:rPr>
          <w:rFonts w:cs="Arial"/>
          <w:b/>
        </w:rPr>
      </w:pPr>
    </w:p>
    <w:p w14:paraId="249A40F2" w14:textId="77777777" w:rsidR="002D1816" w:rsidRPr="00E86604" w:rsidRDefault="00424916" w:rsidP="00E86604">
      <w:pPr>
        <w:rPr>
          <w:b/>
        </w:rPr>
      </w:pPr>
      <w:r w:rsidRPr="00E86604">
        <w:rPr>
          <w:b/>
        </w:rPr>
        <w:t xml:space="preserve">Although every care will be taken in carrying out Assisted Collections the </w:t>
      </w:r>
      <w:r w:rsidR="00E86604">
        <w:rPr>
          <w:b/>
        </w:rPr>
        <w:t>c</w:t>
      </w:r>
      <w:r w:rsidRPr="00E86604">
        <w:rPr>
          <w:b/>
        </w:rPr>
        <w:t xml:space="preserve">ouncil cannot accept responsibility for any loss or damage caused </w:t>
      </w:r>
      <w:proofErr w:type="gramStart"/>
      <w:r w:rsidRPr="00E86604">
        <w:rPr>
          <w:b/>
        </w:rPr>
        <w:t>as a result of</w:t>
      </w:r>
      <w:proofErr w:type="gramEnd"/>
      <w:r w:rsidRPr="00E86604">
        <w:rPr>
          <w:b/>
        </w:rPr>
        <w:t xml:space="preserve"> providing an Assisted Collection service</w:t>
      </w:r>
    </w:p>
    <w:p w14:paraId="4CBA5609" w14:textId="77777777" w:rsidR="006371A5" w:rsidRDefault="006371A5" w:rsidP="000A10EF">
      <w:pPr>
        <w:rPr>
          <w:rFonts w:cs="Arial"/>
        </w:rPr>
      </w:pPr>
    </w:p>
    <w:p w14:paraId="2383741C" w14:textId="77777777" w:rsidR="006371A5" w:rsidRDefault="006371A5" w:rsidP="00E86604">
      <w:r>
        <w:t xml:space="preserve">To assess eligibility for the Assisted Collection </w:t>
      </w:r>
      <w:r w:rsidR="00E86604">
        <w:t>s</w:t>
      </w:r>
      <w:r>
        <w:t xml:space="preserve">ervice a visit </w:t>
      </w:r>
      <w:r w:rsidR="002F3A56">
        <w:t xml:space="preserve">may </w:t>
      </w:r>
      <w:r>
        <w:t>be made by an officer to fill out the</w:t>
      </w:r>
      <w:r w:rsidR="00FF2E64">
        <w:t xml:space="preserve"> relevant</w:t>
      </w:r>
      <w:r>
        <w:t xml:space="preserve"> paperwork</w:t>
      </w:r>
      <w:r w:rsidR="002F3A56">
        <w:t xml:space="preserve"> if required</w:t>
      </w:r>
      <w:r w:rsidR="00E86604">
        <w:t xml:space="preserve">. </w:t>
      </w:r>
      <w:r w:rsidR="00FF2E64">
        <w:t xml:space="preserve">Every three years this list will be audited and to remain assisted </w:t>
      </w:r>
      <w:r w:rsidR="002F3A56">
        <w:t>residents</w:t>
      </w:r>
      <w:r w:rsidR="00FF2E64">
        <w:t xml:space="preserve"> will be required to </w:t>
      </w:r>
      <w:r w:rsidR="00E44A35">
        <w:t>refresh the records held for them.</w:t>
      </w:r>
      <w:r w:rsidR="001F1699">
        <w:t xml:space="preserve"> </w:t>
      </w:r>
    </w:p>
    <w:p w14:paraId="050A0BAD" w14:textId="77777777" w:rsidR="00FF2E64" w:rsidRDefault="00FF2E64" w:rsidP="000A10EF">
      <w:pPr>
        <w:rPr>
          <w:rFonts w:cs="Arial"/>
        </w:rPr>
      </w:pPr>
    </w:p>
    <w:p w14:paraId="6D6E937B" w14:textId="77777777" w:rsidR="00FF2E64" w:rsidRPr="00FF2E64" w:rsidRDefault="00FF2E64" w:rsidP="00E86604">
      <w:pPr>
        <w:pStyle w:val="Heading2"/>
      </w:pPr>
      <w:r>
        <w:t>Additional W</w:t>
      </w:r>
      <w:r w:rsidRPr="00FF2E64">
        <w:t>aste</w:t>
      </w:r>
    </w:p>
    <w:p w14:paraId="461CD942" w14:textId="77777777" w:rsidR="00311645" w:rsidRPr="00FF2E64" w:rsidRDefault="00FF2E64" w:rsidP="00E86604">
      <w:pPr>
        <w:pStyle w:val="Heading3"/>
      </w:pPr>
      <w:r w:rsidRPr="00FF2E64">
        <w:t xml:space="preserve">Recyclable materials – </w:t>
      </w:r>
      <w:r w:rsidR="004A0F6D">
        <w:t>bl</w:t>
      </w:r>
      <w:r w:rsidR="00BA1D1B">
        <w:t>ue lidded bin</w:t>
      </w:r>
    </w:p>
    <w:p w14:paraId="5BC79151" w14:textId="77777777" w:rsidR="00FF2E64" w:rsidRDefault="00FF2E64" w:rsidP="000A10EF">
      <w:pPr>
        <w:rPr>
          <w:rFonts w:cs="Arial"/>
        </w:rPr>
      </w:pPr>
    </w:p>
    <w:p w14:paraId="121EB030" w14:textId="77777777" w:rsidR="00FF2E64" w:rsidRPr="003F58E9" w:rsidRDefault="00FF2E64" w:rsidP="001F46F0">
      <w:r>
        <w:t>Recyclable items placed by the side of the bin will be collected.</w:t>
      </w:r>
      <w:r w:rsidR="004A0F6D">
        <w:t xml:space="preserve"> </w:t>
      </w:r>
      <w:r w:rsidR="00041512">
        <w:t xml:space="preserve">We are happy to collect extra recyclable items that will not fit into the bin. </w:t>
      </w:r>
      <w:r w:rsidR="004A0F6D">
        <w:t>The</w:t>
      </w:r>
      <w:r w:rsidR="00CA7766">
        <w:t xml:space="preserve"> items </w:t>
      </w:r>
      <w:r w:rsidR="004A0F6D">
        <w:t>should be p</w:t>
      </w:r>
      <w:r w:rsidR="00CA7766">
        <w:t xml:space="preserve">laced </w:t>
      </w:r>
      <w:r w:rsidR="004A0F6D">
        <w:t xml:space="preserve">securely </w:t>
      </w:r>
      <w:r w:rsidR="001F46F0">
        <w:t xml:space="preserve">in a clear bag or cardboard box </w:t>
      </w:r>
      <w:r w:rsidR="004A0F6D">
        <w:t>to prevent them from blowing away.</w:t>
      </w:r>
      <w:r w:rsidR="001F46F0">
        <w:t xml:space="preserve"> </w:t>
      </w:r>
      <w:r w:rsidRPr="003F58E9">
        <w:t>Additional bins</w:t>
      </w:r>
      <w:r w:rsidR="009E63B4">
        <w:t xml:space="preserve"> </w:t>
      </w:r>
      <w:r w:rsidR="009438E4">
        <w:t>for recyclable materials</w:t>
      </w:r>
      <w:r w:rsidRPr="003F58E9">
        <w:t xml:space="preserve"> are available free of charge on request</w:t>
      </w:r>
      <w:r w:rsidR="009438E4">
        <w:t xml:space="preserve"> </w:t>
      </w:r>
      <w:r w:rsidR="00041512">
        <w:t>by contacting 01455 238141</w:t>
      </w:r>
      <w:r w:rsidRPr="003F58E9">
        <w:t>.</w:t>
      </w:r>
    </w:p>
    <w:p w14:paraId="3E59DA29" w14:textId="77777777" w:rsidR="00FF2E64" w:rsidRDefault="00FF2E64" w:rsidP="001F46F0">
      <w:pPr>
        <w:rPr>
          <w:color w:val="FF00FF"/>
        </w:rPr>
      </w:pPr>
    </w:p>
    <w:p w14:paraId="18131DA1" w14:textId="77777777" w:rsidR="00FF2E64" w:rsidRPr="00FF2E64" w:rsidRDefault="00FF2E64" w:rsidP="001F46F0">
      <w:pPr>
        <w:pStyle w:val="Heading3"/>
      </w:pPr>
      <w:r w:rsidRPr="00FF2E64">
        <w:t>Biodegradable</w:t>
      </w:r>
      <w:r w:rsidR="00FA7AD2">
        <w:t>/</w:t>
      </w:r>
      <w:r w:rsidR="001F46F0">
        <w:t>g</w:t>
      </w:r>
      <w:r w:rsidR="00FA7AD2">
        <w:t>arden</w:t>
      </w:r>
      <w:r w:rsidRPr="00FF2E64">
        <w:t xml:space="preserve"> </w:t>
      </w:r>
      <w:r w:rsidR="001F46F0">
        <w:t>w</w:t>
      </w:r>
      <w:r w:rsidRPr="00FF2E64">
        <w:t>aste – brown</w:t>
      </w:r>
      <w:r w:rsidR="009E63B4">
        <w:t xml:space="preserve"> lidded</w:t>
      </w:r>
      <w:r w:rsidRPr="00FF2E64">
        <w:t xml:space="preserve"> bin</w:t>
      </w:r>
      <w:r w:rsidR="00700E39">
        <w:t xml:space="preserve"> (</w:t>
      </w:r>
      <w:r w:rsidR="001F46F0">
        <w:t>c</w:t>
      </w:r>
      <w:r w:rsidR="00700E39">
        <w:t xml:space="preserve">hargeable </w:t>
      </w:r>
      <w:r w:rsidR="001F46F0">
        <w:t>s</w:t>
      </w:r>
      <w:r w:rsidR="00700E39">
        <w:t>ervice)</w:t>
      </w:r>
    </w:p>
    <w:p w14:paraId="30646EF3" w14:textId="77777777" w:rsidR="00FF2E64" w:rsidRDefault="00FF2E64" w:rsidP="000A10EF">
      <w:pPr>
        <w:rPr>
          <w:rFonts w:cs="Arial"/>
        </w:rPr>
      </w:pPr>
    </w:p>
    <w:p w14:paraId="1801225E" w14:textId="77777777" w:rsidR="004A0F6D" w:rsidRDefault="00FF2E64" w:rsidP="000A10EF">
      <w:pPr>
        <w:rPr>
          <w:rFonts w:cs="Arial"/>
        </w:rPr>
      </w:pPr>
      <w:r>
        <w:rPr>
          <w:rFonts w:cs="Arial"/>
        </w:rPr>
        <w:t>Only waste containe</w:t>
      </w:r>
      <w:r w:rsidR="0058179D">
        <w:rPr>
          <w:rFonts w:cs="Arial"/>
        </w:rPr>
        <w:t>d</w:t>
      </w:r>
      <w:r>
        <w:rPr>
          <w:rFonts w:cs="Arial"/>
        </w:rPr>
        <w:t xml:space="preserve"> wit</w:t>
      </w:r>
      <w:r w:rsidR="001F46F0">
        <w:rPr>
          <w:rFonts w:cs="Arial"/>
        </w:rPr>
        <w:t xml:space="preserve">hin the bin will be collected. </w:t>
      </w:r>
      <w:r w:rsidR="00F75BEF">
        <w:rPr>
          <w:rFonts w:cs="Arial"/>
        </w:rPr>
        <w:t xml:space="preserve">Additional bins may be requested through the Garden Waste Collection </w:t>
      </w:r>
      <w:r w:rsidR="001F46F0">
        <w:rPr>
          <w:rFonts w:cs="Arial"/>
        </w:rPr>
        <w:t>s</w:t>
      </w:r>
      <w:r w:rsidR="00F75BEF">
        <w:rPr>
          <w:rFonts w:cs="Arial"/>
        </w:rPr>
        <w:t>ervice</w:t>
      </w:r>
      <w:r w:rsidR="0024115F">
        <w:rPr>
          <w:rFonts w:cs="Arial"/>
        </w:rPr>
        <w:t xml:space="preserve"> for the appropriate annual charge</w:t>
      </w:r>
      <w:r w:rsidR="00F75BEF">
        <w:rPr>
          <w:rFonts w:cs="Arial"/>
        </w:rPr>
        <w:t>.</w:t>
      </w:r>
    </w:p>
    <w:p w14:paraId="7E902B90" w14:textId="77777777" w:rsidR="00C20932" w:rsidRDefault="00C20932" w:rsidP="000A10EF">
      <w:pPr>
        <w:rPr>
          <w:rFonts w:cs="Arial"/>
          <w:b/>
        </w:rPr>
      </w:pPr>
    </w:p>
    <w:p w14:paraId="7BE43516" w14:textId="77777777" w:rsidR="00FF2E64" w:rsidRPr="00FF2E64" w:rsidRDefault="001F46F0" w:rsidP="001F46F0">
      <w:pPr>
        <w:pStyle w:val="Heading3"/>
      </w:pPr>
      <w:r>
        <w:t>Non-recyclable</w:t>
      </w:r>
      <w:r w:rsidR="004A0F6D">
        <w:t xml:space="preserve"> </w:t>
      </w:r>
      <w:r>
        <w:t>h</w:t>
      </w:r>
      <w:r w:rsidR="004A0F6D">
        <w:t xml:space="preserve">ousehold </w:t>
      </w:r>
      <w:r>
        <w:t>w</w:t>
      </w:r>
      <w:r w:rsidR="004A0F6D">
        <w:t xml:space="preserve">aste – </w:t>
      </w:r>
      <w:r w:rsidR="00BA1D1B">
        <w:t>b</w:t>
      </w:r>
      <w:r w:rsidR="004A0F6D">
        <w:t>lack</w:t>
      </w:r>
      <w:r w:rsidR="00FF2E64" w:rsidRPr="00FF2E64">
        <w:t xml:space="preserve"> </w:t>
      </w:r>
      <w:r w:rsidR="00BA1D1B">
        <w:t xml:space="preserve">lidded </w:t>
      </w:r>
      <w:r w:rsidR="00FF2E64" w:rsidRPr="00FF2E64">
        <w:t>bin</w:t>
      </w:r>
    </w:p>
    <w:p w14:paraId="7CD57DE8" w14:textId="77777777" w:rsidR="00FF2E64" w:rsidRDefault="00FF2E64" w:rsidP="000A10EF">
      <w:pPr>
        <w:rPr>
          <w:rFonts w:cs="Arial"/>
        </w:rPr>
      </w:pPr>
    </w:p>
    <w:p w14:paraId="254C234C" w14:textId="77777777" w:rsidR="00E17A99" w:rsidRDefault="00FF2E64" w:rsidP="001F46F0">
      <w:r>
        <w:t xml:space="preserve">The standard </w:t>
      </w:r>
      <w:r w:rsidR="004A0F6D">
        <w:t>black</w:t>
      </w:r>
      <w:r>
        <w:t xml:space="preserve"> </w:t>
      </w:r>
      <w:r w:rsidR="00AF1773">
        <w:t xml:space="preserve">lidded </w:t>
      </w:r>
      <w:r>
        <w:t xml:space="preserve">bin provided has been trialled and calculated to be the correct capacity for </w:t>
      </w:r>
      <w:r w:rsidR="00EE795B">
        <w:t xml:space="preserve">most </w:t>
      </w:r>
      <w:r>
        <w:t>prop</w:t>
      </w:r>
      <w:r w:rsidR="004A0F6D">
        <w:t>ert</w:t>
      </w:r>
      <w:r w:rsidR="00EE795B">
        <w:t>ies</w:t>
      </w:r>
      <w:r w:rsidR="004A0F6D">
        <w:t xml:space="preserve"> </w:t>
      </w:r>
      <w:r w:rsidR="00EE795B">
        <w:t xml:space="preserve">with an alternate week </w:t>
      </w:r>
      <w:r w:rsidR="004A0F6D">
        <w:t>collection frequency. O</w:t>
      </w:r>
      <w:r>
        <w:t xml:space="preserve">nly waste </w:t>
      </w:r>
    </w:p>
    <w:p w14:paraId="74F2D161" w14:textId="77777777" w:rsidR="00E17A99" w:rsidRDefault="00E17A99" w:rsidP="001F46F0"/>
    <w:p w14:paraId="22576DFA" w14:textId="77777777" w:rsidR="00E17A99" w:rsidRDefault="00E17A99" w:rsidP="001F46F0"/>
    <w:p w14:paraId="0F22CD7D" w14:textId="77777777" w:rsidR="00E17A99" w:rsidRDefault="00E17A99" w:rsidP="001F46F0"/>
    <w:p w14:paraId="4531FAB1" w14:textId="77777777" w:rsidR="00FF2E64" w:rsidRDefault="00FF2E64" w:rsidP="001F46F0">
      <w:r>
        <w:t>contained within the bin</w:t>
      </w:r>
      <w:r w:rsidR="001E5807">
        <w:t xml:space="preserve"> will be collected. T</w:t>
      </w:r>
      <w:r>
        <w:t>he lid</w:t>
      </w:r>
      <w:r w:rsidR="001E5807">
        <w:t xml:space="preserve"> should be</w:t>
      </w:r>
      <w:r>
        <w:t xml:space="preserve"> fully closed and flat.</w:t>
      </w:r>
      <w:r w:rsidR="00115058">
        <w:t xml:space="preserve"> No additional </w:t>
      </w:r>
      <w:r w:rsidR="0098293F">
        <w:t xml:space="preserve">non-recyclable </w:t>
      </w:r>
      <w:r w:rsidR="00115058">
        <w:t xml:space="preserve">waste will be collected </w:t>
      </w:r>
      <w:proofErr w:type="gramStart"/>
      <w:r w:rsidR="00115058">
        <w:t>unless:</w:t>
      </w:r>
      <w:r w:rsidR="00994787">
        <w:t>-</w:t>
      </w:r>
      <w:proofErr w:type="gramEnd"/>
    </w:p>
    <w:p w14:paraId="296B40AD" w14:textId="77777777" w:rsidR="001F46F0" w:rsidRDefault="001F46F0" w:rsidP="001F46F0"/>
    <w:p w14:paraId="129D07AA" w14:textId="77777777" w:rsidR="00FF2E64" w:rsidRDefault="00D66B5B" w:rsidP="001F46F0">
      <w:pPr>
        <w:numPr>
          <w:ilvl w:val="0"/>
          <w:numId w:val="14"/>
        </w:numPr>
      </w:pPr>
      <w:r>
        <w:t xml:space="preserve">Collections have been delayed </w:t>
      </w:r>
      <w:r w:rsidR="005B23EE">
        <w:t>following suspension of service due to inclement weather</w:t>
      </w:r>
      <w:r w:rsidR="00AF1773">
        <w:t>.</w:t>
      </w:r>
    </w:p>
    <w:p w14:paraId="2D3BBDEE" w14:textId="77777777" w:rsidR="00D66B5B" w:rsidRDefault="00D66B5B" w:rsidP="001F46F0">
      <w:pPr>
        <w:numPr>
          <w:ilvl w:val="0"/>
          <w:numId w:val="14"/>
        </w:numPr>
      </w:pPr>
      <w:r>
        <w:t>Prior arrangements have been agreed with the Waste Management Team.</w:t>
      </w:r>
    </w:p>
    <w:p w14:paraId="67F21DA3" w14:textId="77777777" w:rsidR="00D66B5B" w:rsidRDefault="00D66B5B" w:rsidP="00D66B5B">
      <w:pPr>
        <w:rPr>
          <w:rFonts w:cs="Arial"/>
        </w:rPr>
      </w:pPr>
    </w:p>
    <w:p w14:paraId="4E67EFAC" w14:textId="77777777" w:rsidR="00D66B5B" w:rsidRPr="00D66B5B" w:rsidRDefault="00C9246C" w:rsidP="001F46F0">
      <w:pPr>
        <w:pStyle w:val="Heading2"/>
      </w:pPr>
      <w:r>
        <w:t xml:space="preserve">Overfilled, </w:t>
      </w:r>
      <w:r w:rsidR="001F46F0">
        <w:t>o</w:t>
      </w:r>
      <w:r>
        <w:t xml:space="preserve">verweight and </w:t>
      </w:r>
      <w:r w:rsidR="001F46F0">
        <w:t>contaminated b</w:t>
      </w:r>
      <w:r>
        <w:t>ins</w:t>
      </w:r>
    </w:p>
    <w:p w14:paraId="04628430" w14:textId="77777777" w:rsidR="00D66B5B" w:rsidRDefault="00D66B5B" w:rsidP="00D66B5B">
      <w:pPr>
        <w:rPr>
          <w:rFonts w:cs="Arial"/>
        </w:rPr>
      </w:pPr>
    </w:p>
    <w:p w14:paraId="5275CBBA" w14:textId="77777777" w:rsidR="00D66B5B" w:rsidRDefault="00D66B5B" w:rsidP="001F46F0">
      <w:r>
        <w:t>Care should be taken not to overfill the bins or make them too heavy to be safely collected.</w:t>
      </w:r>
    </w:p>
    <w:p w14:paraId="0C157172" w14:textId="77777777" w:rsidR="00D66B5B" w:rsidRDefault="00D66B5B" w:rsidP="001F46F0"/>
    <w:p w14:paraId="2DADD1D8" w14:textId="77777777" w:rsidR="00D66B5B" w:rsidRDefault="00D66B5B" w:rsidP="001F46F0">
      <w:r>
        <w:t xml:space="preserve">The lid of the bin must be </w:t>
      </w:r>
      <w:r w:rsidR="001F46F0">
        <w:t xml:space="preserve">shut flat prior to collection. </w:t>
      </w:r>
      <w:r>
        <w:t>Overfilled bins where the lid cannot be closed completely may not be emptied as this can cause problems when tipping into the collection vehicle.</w:t>
      </w:r>
      <w:r w:rsidR="00934573">
        <w:t xml:space="preserve"> If bin lifts are unable to lift bins or operatives unable to move them safely due to them being </w:t>
      </w:r>
      <w:proofErr w:type="gramStart"/>
      <w:r w:rsidR="00934573">
        <w:t>overfilled</w:t>
      </w:r>
      <w:proofErr w:type="gramEnd"/>
      <w:r w:rsidR="00934573">
        <w:t xml:space="preserve"> we will be unable to service the bin until excess material is removed.</w:t>
      </w:r>
    </w:p>
    <w:p w14:paraId="0058247D" w14:textId="77777777" w:rsidR="00C9246C" w:rsidRDefault="00C9246C" w:rsidP="001F46F0"/>
    <w:p w14:paraId="507C7ACB" w14:textId="77777777" w:rsidR="001F3769" w:rsidRDefault="00EE795B" w:rsidP="001F46F0">
      <w:r>
        <w:t xml:space="preserve">Blue </w:t>
      </w:r>
      <w:r w:rsidR="001F46F0">
        <w:t>l</w:t>
      </w:r>
      <w:r>
        <w:t xml:space="preserve">idded </w:t>
      </w:r>
      <w:r w:rsidR="001F46F0">
        <w:t>r</w:t>
      </w:r>
      <w:r w:rsidR="00C9246C">
        <w:t xml:space="preserve">ecycling bins </w:t>
      </w:r>
      <w:r w:rsidR="00DF2D8B">
        <w:t>contaminated with materials</w:t>
      </w:r>
      <w:r w:rsidR="00C9246C">
        <w:t xml:space="preserve"> other than the specified recyclable materials </w:t>
      </w:r>
      <w:r w:rsidR="00C03A3D">
        <w:t>collected</w:t>
      </w:r>
      <w:r w:rsidR="002812CB">
        <w:t xml:space="preserve"> for th</w:t>
      </w:r>
      <w:r w:rsidR="00A8262A">
        <w:t>e collection</w:t>
      </w:r>
      <w:r w:rsidR="002812CB">
        <w:t xml:space="preserve"> scheme</w:t>
      </w:r>
      <w:r w:rsidR="00C03A3D">
        <w:t xml:space="preserve"> </w:t>
      </w:r>
      <w:r w:rsidR="009E63B4">
        <w:t xml:space="preserve">will </w:t>
      </w:r>
      <w:r w:rsidR="00DF2D8B">
        <w:t>not be emptied</w:t>
      </w:r>
      <w:r w:rsidR="00C9246C">
        <w:t>.</w:t>
      </w:r>
      <w:r w:rsidR="009E63B4">
        <w:t xml:space="preserve"> </w:t>
      </w:r>
      <w:r w:rsidR="00684463">
        <w:t xml:space="preserve">We will not be able to return to collect bins containing incorrect materials until your next scheduled collection day (whereby the incorrect materials should be removed to allow service). </w:t>
      </w:r>
    </w:p>
    <w:p w14:paraId="527F9E1B" w14:textId="77777777" w:rsidR="001F3769" w:rsidRDefault="001F3769" w:rsidP="001F46F0"/>
    <w:p w14:paraId="04E14A4E" w14:textId="77777777" w:rsidR="001F46F0" w:rsidRDefault="003611F9" w:rsidP="001F46F0">
      <w:r>
        <w:t xml:space="preserve">Brown </w:t>
      </w:r>
      <w:r w:rsidR="00B77CBB">
        <w:t xml:space="preserve">lidded </w:t>
      </w:r>
      <w:r w:rsidR="00C9246C">
        <w:t>waste bins containing anything other than the specified biodegradable waste will be left unemptied and a letter</w:t>
      </w:r>
      <w:r w:rsidR="001F46F0">
        <w:t xml:space="preserve"> will be sent to the resident. </w:t>
      </w:r>
      <w:r w:rsidR="00C9246C">
        <w:t xml:space="preserve">Should a contaminated </w:t>
      </w:r>
      <w:r w:rsidR="001F46F0">
        <w:t>b</w:t>
      </w:r>
      <w:r>
        <w:t>rown</w:t>
      </w:r>
      <w:r w:rsidR="000A44E2">
        <w:t xml:space="preserve"> lidded</w:t>
      </w:r>
      <w:r>
        <w:t xml:space="preserve"> </w:t>
      </w:r>
      <w:r w:rsidR="00C9246C">
        <w:t>waste bin be tipped into the back of the</w:t>
      </w:r>
      <w:r w:rsidR="0058179D">
        <w:t xml:space="preserve"> vehicle before the crew realise</w:t>
      </w:r>
      <w:r w:rsidR="00C9246C">
        <w:t xml:space="preserve">, </w:t>
      </w:r>
      <w:r w:rsidR="00596454">
        <w:t>the whole load c</w:t>
      </w:r>
      <w:r w:rsidR="00C9246C">
        <w:t>an be rejected at the composting site and may have t</w:t>
      </w:r>
      <w:r w:rsidR="00596454">
        <w:t>o be taken to a disposal site</w:t>
      </w:r>
      <w:r w:rsidR="001F46F0">
        <w:t xml:space="preserve">. </w:t>
      </w:r>
      <w:r w:rsidR="00C9246C">
        <w:t xml:space="preserve">For this reason, </w:t>
      </w:r>
      <w:r w:rsidR="00CA7766">
        <w:t xml:space="preserve">if an </w:t>
      </w:r>
      <w:r w:rsidR="00814D73">
        <w:t>individual</w:t>
      </w:r>
      <w:r w:rsidR="00CA7766">
        <w:t xml:space="preserve"> persistently contaminates</w:t>
      </w:r>
      <w:r w:rsidR="00C9246C">
        <w:t xml:space="preserve"> </w:t>
      </w:r>
      <w:r w:rsidR="00CA7766">
        <w:t xml:space="preserve">a </w:t>
      </w:r>
      <w:r w:rsidR="00C9246C">
        <w:t>bin</w:t>
      </w:r>
      <w:r w:rsidR="00CA7766">
        <w:t>, the</w:t>
      </w:r>
      <w:r w:rsidR="00C03A3D">
        <w:t xml:space="preserve"> </w:t>
      </w:r>
      <w:r w:rsidR="001F46F0">
        <w:t>c</w:t>
      </w:r>
      <w:r w:rsidR="00C03A3D">
        <w:t xml:space="preserve">ouncil may either </w:t>
      </w:r>
    </w:p>
    <w:p w14:paraId="51EC334E" w14:textId="77777777" w:rsidR="001F46F0" w:rsidRDefault="001F46F0" w:rsidP="001F46F0"/>
    <w:p w14:paraId="6D790E2D" w14:textId="77777777" w:rsidR="00C9246C" w:rsidRDefault="00C03A3D" w:rsidP="001F46F0">
      <w:r w:rsidRPr="001F46F0">
        <w:t xml:space="preserve">suspend the service or consider enforcement action in accordance with </w:t>
      </w:r>
      <w:r w:rsidR="00C9246C" w:rsidRPr="001F46F0">
        <w:t>section 46 of the Environmental Protection Act 1990</w:t>
      </w:r>
      <w:r w:rsidR="0029757F" w:rsidRPr="001F46F0">
        <w:t>.</w:t>
      </w:r>
      <w:r w:rsidR="003611F9">
        <w:t xml:space="preserve"> </w:t>
      </w:r>
      <w:r w:rsidR="00C9246C">
        <w:t xml:space="preserve"> </w:t>
      </w:r>
    </w:p>
    <w:p w14:paraId="5821C231" w14:textId="77777777" w:rsidR="00D66B5B" w:rsidRDefault="00D66B5B" w:rsidP="00D66B5B">
      <w:pPr>
        <w:rPr>
          <w:rFonts w:cs="Arial"/>
        </w:rPr>
      </w:pPr>
    </w:p>
    <w:p w14:paraId="2223B6BB" w14:textId="77777777" w:rsidR="00D66B5B" w:rsidRDefault="001D7C7D" w:rsidP="001F46F0">
      <w:pPr>
        <w:pStyle w:val="Heading3"/>
      </w:pPr>
      <w:r>
        <w:t>Notification of problems with bins/containers</w:t>
      </w:r>
    </w:p>
    <w:p w14:paraId="4F25F11C" w14:textId="77777777" w:rsidR="00234638" w:rsidRPr="00D66B5B" w:rsidRDefault="00234638" w:rsidP="00D66B5B">
      <w:pPr>
        <w:rPr>
          <w:rFonts w:cs="Arial"/>
          <w:b/>
        </w:rPr>
      </w:pPr>
    </w:p>
    <w:p w14:paraId="7D9F9C74" w14:textId="77777777" w:rsidR="00D66B5B" w:rsidRDefault="00D66B5B" w:rsidP="00D66B5B">
      <w:pPr>
        <w:rPr>
          <w:rFonts w:cs="Arial"/>
        </w:rPr>
      </w:pPr>
      <w:r>
        <w:rPr>
          <w:rFonts w:cs="Arial"/>
        </w:rPr>
        <w:t>If your bin is not emptied because it is too</w:t>
      </w:r>
      <w:r w:rsidR="00596454">
        <w:rPr>
          <w:rFonts w:cs="Arial"/>
        </w:rPr>
        <w:t xml:space="preserve"> heavy, overloaded or contains</w:t>
      </w:r>
      <w:r w:rsidR="00234638">
        <w:rPr>
          <w:rFonts w:cs="Arial"/>
        </w:rPr>
        <w:t xml:space="preserve"> </w:t>
      </w:r>
      <w:r w:rsidR="00A945C7">
        <w:rPr>
          <w:rFonts w:cs="Arial"/>
        </w:rPr>
        <w:t xml:space="preserve">unsuitable </w:t>
      </w:r>
      <w:r w:rsidR="001E5807">
        <w:rPr>
          <w:rFonts w:cs="Arial"/>
        </w:rPr>
        <w:t>items</w:t>
      </w:r>
      <w:r w:rsidR="0027373C">
        <w:rPr>
          <w:rFonts w:cs="Arial"/>
        </w:rPr>
        <w:t>,</w:t>
      </w:r>
      <w:r>
        <w:rPr>
          <w:rFonts w:cs="Arial"/>
        </w:rPr>
        <w:t xml:space="preserve"> it is </w:t>
      </w:r>
      <w:r w:rsidR="00B77CBB">
        <w:rPr>
          <w:rFonts w:cs="Arial"/>
        </w:rPr>
        <w:t xml:space="preserve">the </w:t>
      </w:r>
      <w:proofErr w:type="gramStart"/>
      <w:r w:rsidR="00B77CBB">
        <w:rPr>
          <w:rFonts w:cs="Arial"/>
        </w:rPr>
        <w:t>residents</w:t>
      </w:r>
      <w:proofErr w:type="gramEnd"/>
      <w:r w:rsidR="00B77CBB">
        <w:rPr>
          <w:rFonts w:cs="Arial"/>
        </w:rPr>
        <w:t xml:space="preserve"> </w:t>
      </w:r>
      <w:r>
        <w:rPr>
          <w:rFonts w:cs="Arial"/>
        </w:rPr>
        <w:t>responsibility to remove</w:t>
      </w:r>
      <w:r w:rsidR="001E5807">
        <w:rPr>
          <w:rFonts w:cs="Arial"/>
        </w:rPr>
        <w:t xml:space="preserve"> them</w:t>
      </w:r>
      <w:r w:rsidR="001F46F0">
        <w:rPr>
          <w:rFonts w:cs="Arial"/>
        </w:rPr>
        <w:t xml:space="preserve">. </w:t>
      </w:r>
      <w:r>
        <w:rPr>
          <w:rFonts w:cs="Arial"/>
        </w:rPr>
        <w:t>A card</w:t>
      </w:r>
      <w:r w:rsidR="001D7C7D">
        <w:rPr>
          <w:rFonts w:cs="Arial"/>
        </w:rPr>
        <w:t xml:space="preserve"> or bin-hanger</w:t>
      </w:r>
      <w:r>
        <w:rPr>
          <w:rFonts w:cs="Arial"/>
        </w:rPr>
        <w:t xml:space="preserve"> will be left </w:t>
      </w:r>
      <w:r w:rsidR="00684463">
        <w:rPr>
          <w:rFonts w:cs="Arial"/>
        </w:rPr>
        <w:t xml:space="preserve">where possible </w:t>
      </w:r>
      <w:r>
        <w:rPr>
          <w:rFonts w:cs="Arial"/>
        </w:rPr>
        <w:t xml:space="preserve">explaining why the waste has not been taken </w:t>
      </w:r>
      <w:r w:rsidR="00684463">
        <w:rPr>
          <w:rFonts w:cs="Arial"/>
        </w:rPr>
        <w:t>and the crew will record the r</w:t>
      </w:r>
      <w:r w:rsidR="001F46F0">
        <w:rPr>
          <w:rFonts w:cs="Arial"/>
        </w:rPr>
        <w:t xml:space="preserve">eason for our customer records. </w:t>
      </w:r>
      <w:r w:rsidR="00684463">
        <w:rPr>
          <w:rFonts w:cs="Arial"/>
        </w:rPr>
        <w:t>T</w:t>
      </w:r>
      <w:r>
        <w:rPr>
          <w:rFonts w:cs="Arial"/>
        </w:rPr>
        <w:t xml:space="preserve">he bin will not be emptied until the </w:t>
      </w:r>
      <w:r w:rsidR="00A945C7">
        <w:rPr>
          <w:rFonts w:cs="Arial"/>
        </w:rPr>
        <w:t xml:space="preserve">next scheduled collection day if the issue has been </w:t>
      </w:r>
      <w:r w:rsidR="0046796E">
        <w:rPr>
          <w:rFonts w:cs="Arial"/>
        </w:rPr>
        <w:t>corrected</w:t>
      </w:r>
      <w:r w:rsidR="00A945C7">
        <w:rPr>
          <w:rFonts w:cs="Arial"/>
        </w:rPr>
        <w:t xml:space="preserve">. </w:t>
      </w:r>
    </w:p>
    <w:p w14:paraId="6F4213CF" w14:textId="77777777" w:rsidR="00C334A0" w:rsidRDefault="00C334A0" w:rsidP="000A10EF">
      <w:pPr>
        <w:rPr>
          <w:rFonts w:cs="Arial"/>
        </w:rPr>
      </w:pPr>
    </w:p>
    <w:p w14:paraId="54FEEE33" w14:textId="77777777" w:rsidR="00E17A99" w:rsidRDefault="00E17A99" w:rsidP="000A10EF">
      <w:pPr>
        <w:rPr>
          <w:rFonts w:cs="Arial"/>
          <w:b/>
          <w:sz w:val="28"/>
          <w:szCs w:val="28"/>
        </w:rPr>
      </w:pPr>
    </w:p>
    <w:p w14:paraId="5304FA0F" w14:textId="77777777" w:rsidR="00596454" w:rsidRPr="00596454" w:rsidRDefault="00596454" w:rsidP="004C2FC0">
      <w:pPr>
        <w:pStyle w:val="Heading2"/>
      </w:pPr>
      <w:r w:rsidRPr="00596454">
        <w:t xml:space="preserve">Additional </w:t>
      </w:r>
      <w:r w:rsidR="001F46F0">
        <w:t>b</w:t>
      </w:r>
      <w:r w:rsidRPr="00596454">
        <w:t>ins</w:t>
      </w:r>
      <w:r w:rsidR="00234638">
        <w:t xml:space="preserve"> </w:t>
      </w:r>
    </w:p>
    <w:p w14:paraId="00FA01FF" w14:textId="77777777" w:rsidR="00596454" w:rsidRDefault="00596454" w:rsidP="000A10EF">
      <w:pPr>
        <w:rPr>
          <w:rFonts w:cs="Arial"/>
        </w:rPr>
      </w:pPr>
    </w:p>
    <w:p w14:paraId="122B405F" w14:textId="77777777" w:rsidR="00234638" w:rsidRPr="001F46F0" w:rsidRDefault="00234638" w:rsidP="001F46F0">
      <w:r w:rsidRPr="001F46F0">
        <w:t xml:space="preserve">Recyclable </w:t>
      </w:r>
      <w:r w:rsidR="001F46F0" w:rsidRPr="001F46F0">
        <w:t>w</w:t>
      </w:r>
      <w:r w:rsidRPr="001F46F0">
        <w:t xml:space="preserve">aste – </w:t>
      </w:r>
      <w:r w:rsidR="001F46F0" w:rsidRPr="001F46F0">
        <w:t>b</w:t>
      </w:r>
      <w:r w:rsidR="001E5807" w:rsidRPr="001F46F0">
        <w:t>l</w:t>
      </w:r>
      <w:r w:rsidR="007B3A5E" w:rsidRPr="001F46F0">
        <w:t>ue lidded bin</w:t>
      </w:r>
    </w:p>
    <w:p w14:paraId="205140DA" w14:textId="77777777" w:rsidR="00234638" w:rsidRPr="003F58E9" w:rsidRDefault="00234638" w:rsidP="001F46F0"/>
    <w:p w14:paraId="68319CFC" w14:textId="77777777" w:rsidR="00234638" w:rsidRPr="003F58E9" w:rsidRDefault="00234638" w:rsidP="001F46F0">
      <w:r w:rsidRPr="003F58E9">
        <w:t>An additional bin is available free of charge on request for residents who require additional capacity for recyclable materials.</w:t>
      </w:r>
      <w:r w:rsidR="001F46F0">
        <w:t xml:space="preserve"> </w:t>
      </w:r>
      <w:r w:rsidR="00B77CBB">
        <w:t>This is subject to availability.</w:t>
      </w:r>
    </w:p>
    <w:p w14:paraId="52605111" w14:textId="77777777" w:rsidR="00234638" w:rsidRDefault="00234638" w:rsidP="000A10EF">
      <w:pPr>
        <w:rPr>
          <w:rFonts w:cs="Arial"/>
        </w:rPr>
      </w:pPr>
    </w:p>
    <w:p w14:paraId="5412CF58" w14:textId="77777777" w:rsidR="0029447E" w:rsidRDefault="0029447E" w:rsidP="000A10EF">
      <w:pPr>
        <w:rPr>
          <w:rFonts w:cs="Arial"/>
        </w:rPr>
      </w:pPr>
    </w:p>
    <w:p w14:paraId="70A93876" w14:textId="77777777" w:rsidR="00234638" w:rsidRPr="00E17A99" w:rsidRDefault="00234638" w:rsidP="004C2FC0">
      <w:pPr>
        <w:pStyle w:val="Heading3"/>
      </w:pPr>
      <w:r w:rsidRPr="003124A4">
        <w:t>Biodegradable</w:t>
      </w:r>
      <w:r w:rsidR="00FA7AD2" w:rsidRPr="003124A4">
        <w:t>/</w:t>
      </w:r>
      <w:r w:rsidR="001F46F0" w:rsidRPr="003124A4">
        <w:t>g</w:t>
      </w:r>
      <w:r w:rsidR="00FA7AD2" w:rsidRPr="003124A4">
        <w:t>arden</w:t>
      </w:r>
      <w:r w:rsidRPr="003124A4">
        <w:t xml:space="preserve"> </w:t>
      </w:r>
      <w:r w:rsidR="001F46F0" w:rsidRPr="003124A4">
        <w:t>w</w:t>
      </w:r>
      <w:r w:rsidRPr="003124A4">
        <w:t xml:space="preserve">aste – </w:t>
      </w:r>
      <w:r w:rsidR="001F46F0" w:rsidRPr="003124A4">
        <w:t>b</w:t>
      </w:r>
      <w:r w:rsidRPr="003124A4">
        <w:t xml:space="preserve">rown </w:t>
      </w:r>
      <w:r w:rsidR="00B77CBB" w:rsidRPr="003124A4">
        <w:t xml:space="preserve">lidded </w:t>
      </w:r>
      <w:r w:rsidRPr="003124A4">
        <w:t>bin</w:t>
      </w:r>
      <w:r w:rsidR="000A44E2" w:rsidRPr="003124A4">
        <w:t xml:space="preserve"> (</w:t>
      </w:r>
      <w:r w:rsidR="001F46F0" w:rsidRPr="003124A4">
        <w:t>c</w:t>
      </w:r>
      <w:r w:rsidR="000A44E2" w:rsidRPr="003124A4">
        <w:t xml:space="preserve">hargeable </w:t>
      </w:r>
      <w:r w:rsidR="001F46F0" w:rsidRPr="003124A4">
        <w:t>s</w:t>
      </w:r>
      <w:r w:rsidR="000A44E2" w:rsidRPr="003124A4">
        <w:t>ervice)</w:t>
      </w:r>
    </w:p>
    <w:p w14:paraId="26E7EA60" w14:textId="77777777" w:rsidR="00234638" w:rsidRDefault="00234638" w:rsidP="000A10EF">
      <w:pPr>
        <w:rPr>
          <w:rFonts w:cs="Arial"/>
        </w:rPr>
      </w:pPr>
    </w:p>
    <w:p w14:paraId="2A1720BF" w14:textId="77777777" w:rsidR="00234638" w:rsidRDefault="000A44E2" w:rsidP="003124A4">
      <w:r>
        <w:t xml:space="preserve">An alternate week Garden Waste Collection </w:t>
      </w:r>
      <w:r w:rsidR="003124A4">
        <w:t>s</w:t>
      </w:r>
      <w:r>
        <w:t xml:space="preserve">ervice is offered to residents </w:t>
      </w:r>
      <w:r w:rsidR="007A6C4E">
        <w:t>for</w:t>
      </w:r>
      <w:r>
        <w:t xml:space="preserve"> an annual</w:t>
      </w:r>
      <w:r w:rsidR="007A6C4E">
        <w:t xml:space="preserve"> subscription</w:t>
      </w:r>
      <w:r>
        <w:t>. C</w:t>
      </w:r>
      <w:r w:rsidRPr="00710E7B">
        <w:t xml:space="preserve">harges are publicised in the </w:t>
      </w:r>
      <w:r w:rsidR="003124A4">
        <w:t>c</w:t>
      </w:r>
      <w:r w:rsidRPr="00710E7B">
        <w:t>ouncil</w:t>
      </w:r>
      <w:r w:rsidR="007A6C4E">
        <w:t>’</w:t>
      </w:r>
      <w:r w:rsidRPr="00710E7B">
        <w:t>s</w:t>
      </w:r>
      <w:r>
        <w:t xml:space="preserve"> ‘Scale of Fees and Charges ‘. </w:t>
      </w:r>
      <w:r w:rsidR="00F66733" w:rsidRPr="00710E7B">
        <w:t xml:space="preserve">Houses with larger gardens can </w:t>
      </w:r>
      <w:r w:rsidR="007A6C4E">
        <w:t xml:space="preserve">request </w:t>
      </w:r>
      <w:r w:rsidR="004841E4">
        <w:t xml:space="preserve">and pay for </w:t>
      </w:r>
      <w:r w:rsidR="00F66733" w:rsidRPr="00710E7B">
        <w:t xml:space="preserve">additional brown </w:t>
      </w:r>
      <w:r>
        <w:t xml:space="preserve">lidded </w:t>
      </w:r>
      <w:r w:rsidR="00F66733" w:rsidRPr="00710E7B">
        <w:t>bin</w:t>
      </w:r>
      <w:r w:rsidR="00700E39">
        <w:t>s</w:t>
      </w:r>
      <w:r w:rsidR="00F66733" w:rsidRPr="00710E7B">
        <w:t xml:space="preserve"> </w:t>
      </w:r>
      <w:r w:rsidR="00700E39">
        <w:t xml:space="preserve">if required. </w:t>
      </w:r>
      <w:r w:rsidR="000C5D36">
        <w:t xml:space="preserve">Bins remain the property of the </w:t>
      </w:r>
      <w:r w:rsidR="003124A4">
        <w:t>c</w:t>
      </w:r>
      <w:r w:rsidR="000C5D36">
        <w:t xml:space="preserve">ouncil. </w:t>
      </w:r>
      <w:r w:rsidR="00F66733" w:rsidRPr="00710E7B">
        <w:t xml:space="preserve"> </w:t>
      </w:r>
    </w:p>
    <w:p w14:paraId="544FF7E2" w14:textId="77777777" w:rsidR="00F66733" w:rsidRDefault="00F66733" w:rsidP="003124A4"/>
    <w:p w14:paraId="1AE5714B" w14:textId="77777777" w:rsidR="00F66733" w:rsidRPr="003124A4" w:rsidRDefault="003124A4" w:rsidP="004C2FC0">
      <w:pPr>
        <w:pStyle w:val="Heading3"/>
      </w:pPr>
      <w:r w:rsidRPr="003124A4">
        <w:t>Non-recyclable</w:t>
      </w:r>
      <w:r w:rsidR="00F66733" w:rsidRPr="003124A4">
        <w:t xml:space="preserve"> </w:t>
      </w:r>
      <w:r w:rsidRPr="003124A4">
        <w:t>w</w:t>
      </w:r>
      <w:r w:rsidR="00F66733" w:rsidRPr="003124A4">
        <w:t xml:space="preserve">aste – </w:t>
      </w:r>
      <w:r w:rsidRPr="003124A4">
        <w:t>b</w:t>
      </w:r>
      <w:r w:rsidR="001E5807" w:rsidRPr="003124A4">
        <w:t>lack</w:t>
      </w:r>
      <w:r w:rsidR="00F66733" w:rsidRPr="003124A4">
        <w:t xml:space="preserve"> bin</w:t>
      </w:r>
    </w:p>
    <w:p w14:paraId="6F381C11" w14:textId="77777777" w:rsidR="00F66733" w:rsidRDefault="00F66733" w:rsidP="003124A4"/>
    <w:p w14:paraId="56999F80" w14:textId="77777777" w:rsidR="00F66733" w:rsidRDefault="00F66733" w:rsidP="003124A4">
      <w:r>
        <w:t>The Council provide</w:t>
      </w:r>
      <w:r w:rsidR="00906B74">
        <w:t>s</w:t>
      </w:r>
      <w:r>
        <w:t xml:space="preserve"> different sizes (in litres) of </w:t>
      </w:r>
      <w:r w:rsidR="001E5807">
        <w:t>black</w:t>
      </w:r>
      <w:r>
        <w:t xml:space="preserve"> bins, depending on the </w:t>
      </w:r>
      <w:proofErr w:type="gramStart"/>
      <w:r>
        <w:t>full time</w:t>
      </w:r>
      <w:proofErr w:type="gramEnd"/>
      <w:r>
        <w:t xml:space="preserve"> occupancy of the household:</w:t>
      </w:r>
    </w:p>
    <w:p w14:paraId="5E88DDEB" w14:textId="77777777" w:rsidR="00630714" w:rsidRDefault="00630714" w:rsidP="000A10EF">
      <w:pPr>
        <w:rPr>
          <w:rFonts w:cs="Arial"/>
        </w:rPr>
      </w:pPr>
    </w:p>
    <w:p w14:paraId="43B67A34" w14:textId="77777777" w:rsidR="003C3B51" w:rsidRPr="006F14FF" w:rsidRDefault="003C3B51" w:rsidP="003C3B51">
      <w:pPr>
        <w:rPr>
          <w:rFonts w:cs="Arial"/>
          <w:b/>
          <w:u w:val="single"/>
        </w:rPr>
      </w:pPr>
      <w:r w:rsidRPr="006F14FF">
        <w:rPr>
          <w:rFonts w:cs="Arial"/>
          <w:b/>
          <w:u w:val="single"/>
        </w:rPr>
        <w:t>Number of residents</w:t>
      </w:r>
      <w:r w:rsidRPr="006F14FF">
        <w:rPr>
          <w:rFonts w:cs="Arial"/>
          <w:b/>
          <w:u w:val="single"/>
        </w:rPr>
        <w:tab/>
      </w:r>
      <w:r w:rsidRPr="006F14FF">
        <w:rPr>
          <w:rFonts w:cs="Arial"/>
          <w:b/>
          <w:u w:val="single"/>
        </w:rPr>
        <w:tab/>
      </w:r>
      <w:r w:rsidRPr="006F14FF">
        <w:rPr>
          <w:rFonts w:cs="Arial"/>
          <w:b/>
          <w:u w:val="single"/>
        </w:rPr>
        <w:tab/>
        <w:t>Size of bin</w:t>
      </w:r>
    </w:p>
    <w:p w14:paraId="4A7B0411" w14:textId="77777777" w:rsidR="003C3B51" w:rsidRPr="001F3769" w:rsidRDefault="003C3B51" w:rsidP="003C3B51">
      <w:pPr>
        <w:rPr>
          <w:rFonts w:cs="Arial"/>
          <w:lang w:val="es-ES"/>
        </w:rPr>
      </w:pPr>
      <w:r w:rsidRPr="001F3769">
        <w:rPr>
          <w:rFonts w:cs="Arial"/>
          <w:lang w:val="es-ES"/>
        </w:rPr>
        <w:t xml:space="preserve">1 </w:t>
      </w:r>
      <w:r w:rsidR="003124A4">
        <w:rPr>
          <w:rFonts w:cs="Arial"/>
          <w:lang w:val="es-ES"/>
        </w:rPr>
        <w:t>to</w:t>
      </w:r>
      <w:r w:rsidRPr="001F3769">
        <w:rPr>
          <w:rFonts w:cs="Arial"/>
          <w:lang w:val="es-ES"/>
        </w:rPr>
        <w:t xml:space="preserve"> 2</w:t>
      </w:r>
      <w:r w:rsidRPr="001F3769">
        <w:rPr>
          <w:rFonts w:cs="Arial"/>
          <w:lang w:val="es-ES"/>
        </w:rPr>
        <w:tab/>
      </w:r>
      <w:r w:rsidRPr="001F3769">
        <w:rPr>
          <w:rFonts w:cs="Arial"/>
          <w:lang w:val="es-ES"/>
        </w:rPr>
        <w:tab/>
      </w:r>
      <w:r w:rsidRPr="001F3769">
        <w:rPr>
          <w:rFonts w:cs="Arial"/>
          <w:lang w:val="es-ES"/>
        </w:rPr>
        <w:tab/>
      </w:r>
      <w:r w:rsidRPr="001F3769">
        <w:rPr>
          <w:rFonts w:cs="Arial"/>
          <w:lang w:val="es-ES"/>
        </w:rPr>
        <w:tab/>
      </w:r>
      <w:r w:rsidRPr="001F3769">
        <w:rPr>
          <w:rFonts w:cs="Arial"/>
          <w:lang w:val="es-ES"/>
        </w:rPr>
        <w:tab/>
      </w:r>
      <w:r w:rsidRPr="001F3769">
        <w:rPr>
          <w:rFonts w:cs="Arial"/>
          <w:lang w:val="es-ES"/>
        </w:rPr>
        <w:tab/>
        <w:t>140 litres</w:t>
      </w:r>
    </w:p>
    <w:p w14:paraId="6C57DE95" w14:textId="77777777" w:rsidR="003C3B51" w:rsidRPr="001F3769" w:rsidRDefault="003C3B51" w:rsidP="003C3B51">
      <w:pPr>
        <w:rPr>
          <w:rFonts w:cs="Arial"/>
          <w:lang w:val="es-ES"/>
        </w:rPr>
      </w:pPr>
      <w:r w:rsidRPr="001F3769">
        <w:rPr>
          <w:rFonts w:cs="Arial"/>
          <w:lang w:val="es-ES"/>
        </w:rPr>
        <w:t xml:space="preserve">3 </w:t>
      </w:r>
      <w:r w:rsidR="003124A4">
        <w:rPr>
          <w:rFonts w:cs="Arial"/>
          <w:lang w:val="es-ES"/>
        </w:rPr>
        <w:t>to</w:t>
      </w:r>
      <w:r w:rsidRPr="001F3769">
        <w:rPr>
          <w:rFonts w:cs="Arial"/>
          <w:lang w:val="es-ES"/>
        </w:rPr>
        <w:t xml:space="preserve"> 4</w:t>
      </w:r>
      <w:r w:rsidRPr="001F3769">
        <w:rPr>
          <w:rFonts w:cs="Arial"/>
          <w:lang w:val="es-ES"/>
        </w:rPr>
        <w:tab/>
      </w:r>
      <w:r w:rsidRPr="001F3769">
        <w:rPr>
          <w:rFonts w:cs="Arial"/>
          <w:lang w:val="es-ES"/>
        </w:rPr>
        <w:tab/>
      </w:r>
      <w:r w:rsidRPr="001F3769">
        <w:rPr>
          <w:rFonts w:cs="Arial"/>
          <w:lang w:val="es-ES"/>
        </w:rPr>
        <w:tab/>
      </w:r>
      <w:r w:rsidRPr="001F3769">
        <w:rPr>
          <w:rFonts w:cs="Arial"/>
          <w:lang w:val="es-ES"/>
        </w:rPr>
        <w:tab/>
      </w:r>
      <w:r w:rsidRPr="001F3769">
        <w:rPr>
          <w:rFonts w:cs="Arial"/>
          <w:lang w:val="es-ES"/>
        </w:rPr>
        <w:tab/>
      </w:r>
      <w:r w:rsidRPr="001F3769">
        <w:rPr>
          <w:rFonts w:cs="Arial"/>
          <w:lang w:val="es-ES"/>
        </w:rPr>
        <w:tab/>
        <w:t>240 litres</w:t>
      </w:r>
    </w:p>
    <w:p w14:paraId="0202F53D" w14:textId="77777777" w:rsidR="003C3B51" w:rsidRPr="001F3769" w:rsidRDefault="003C3B51" w:rsidP="003C3B51">
      <w:pPr>
        <w:rPr>
          <w:rFonts w:cs="Arial"/>
          <w:lang w:val="es-ES"/>
        </w:rPr>
      </w:pPr>
      <w:r w:rsidRPr="001F3769">
        <w:rPr>
          <w:rFonts w:cs="Arial"/>
          <w:lang w:val="es-ES"/>
        </w:rPr>
        <w:t xml:space="preserve">5 </w:t>
      </w:r>
      <w:r w:rsidR="003124A4">
        <w:rPr>
          <w:rFonts w:cs="Arial"/>
          <w:lang w:val="es-ES"/>
        </w:rPr>
        <w:t>to</w:t>
      </w:r>
      <w:r w:rsidRPr="001F3769">
        <w:rPr>
          <w:rFonts w:cs="Arial"/>
          <w:lang w:val="es-ES"/>
        </w:rPr>
        <w:t xml:space="preserve"> 6</w:t>
      </w:r>
      <w:r w:rsidRPr="001F3769">
        <w:rPr>
          <w:rFonts w:cs="Arial"/>
          <w:lang w:val="es-ES"/>
        </w:rPr>
        <w:tab/>
      </w:r>
      <w:r w:rsidRPr="001F3769">
        <w:rPr>
          <w:rFonts w:cs="Arial"/>
          <w:lang w:val="es-ES"/>
        </w:rPr>
        <w:tab/>
      </w:r>
      <w:r w:rsidRPr="001F3769">
        <w:rPr>
          <w:rFonts w:cs="Arial"/>
          <w:lang w:val="es-ES"/>
        </w:rPr>
        <w:tab/>
      </w:r>
      <w:r w:rsidRPr="001F3769">
        <w:rPr>
          <w:rFonts w:cs="Arial"/>
          <w:lang w:val="es-ES"/>
        </w:rPr>
        <w:tab/>
      </w:r>
      <w:r w:rsidRPr="001F3769">
        <w:rPr>
          <w:rFonts w:cs="Arial"/>
          <w:lang w:val="es-ES"/>
        </w:rPr>
        <w:tab/>
      </w:r>
      <w:r w:rsidRPr="001F3769">
        <w:rPr>
          <w:rFonts w:cs="Arial"/>
          <w:lang w:val="es-ES"/>
        </w:rPr>
        <w:tab/>
        <w:t>360 litres</w:t>
      </w:r>
    </w:p>
    <w:p w14:paraId="4686E96B" w14:textId="77777777" w:rsidR="003C3B51" w:rsidRPr="001F3769" w:rsidRDefault="003C3B51" w:rsidP="003C3B51">
      <w:pPr>
        <w:rPr>
          <w:rFonts w:cs="Arial"/>
          <w:lang w:val="es-ES"/>
        </w:rPr>
      </w:pPr>
      <w:r w:rsidRPr="001F3769">
        <w:rPr>
          <w:rFonts w:cs="Arial"/>
          <w:lang w:val="es-ES"/>
        </w:rPr>
        <w:t xml:space="preserve">7 </w:t>
      </w:r>
      <w:r w:rsidR="003124A4">
        <w:rPr>
          <w:rFonts w:cs="Arial"/>
          <w:lang w:val="es-ES"/>
        </w:rPr>
        <w:t>to</w:t>
      </w:r>
      <w:r w:rsidRPr="001F3769">
        <w:rPr>
          <w:rFonts w:cs="Arial"/>
          <w:lang w:val="es-ES"/>
        </w:rPr>
        <w:t xml:space="preserve"> 8</w:t>
      </w:r>
      <w:r w:rsidRPr="001F3769">
        <w:rPr>
          <w:rFonts w:cs="Arial"/>
          <w:lang w:val="es-ES"/>
        </w:rPr>
        <w:tab/>
      </w:r>
      <w:r w:rsidRPr="001F3769">
        <w:rPr>
          <w:rFonts w:cs="Arial"/>
          <w:lang w:val="es-ES"/>
        </w:rPr>
        <w:tab/>
      </w:r>
      <w:r w:rsidRPr="001F3769">
        <w:rPr>
          <w:rFonts w:cs="Arial"/>
          <w:lang w:val="es-ES"/>
        </w:rPr>
        <w:tab/>
      </w:r>
      <w:r w:rsidRPr="001F3769">
        <w:rPr>
          <w:rFonts w:cs="Arial"/>
          <w:lang w:val="es-ES"/>
        </w:rPr>
        <w:tab/>
      </w:r>
      <w:r w:rsidRPr="001F3769">
        <w:rPr>
          <w:rFonts w:cs="Arial"/>
          <w:lang w:val="es-ES"/>
        </w:rPr>
        <w:tab/>
      </w:r>
      <w:r w:rsidRPr="001F3769">
        <w:rPr>
          <w:rFonts w:cs="Arial"/>
          <w:lang w:val="es-ES"/>
        </w:rPr>
        <w:tab/>
        <w:t>2 x 240 litres</w:t>
      </w:r>
    </w:p>
    <w:p w14:paraId="40B599EC" w14:textId="77777777" w:rsidR="003C3B51" w:rsidRPr="001F3769" w:rsidRDefault="003C3B51" w:rsidP="003C3B51">
      <w:pPr>
        <w:rPr>
          <w:rFonts w:cs="Arial"/>
          <w:lang w:val="es-ES"/>
        </w:rPr>
      </w:pPr>
      <w:r w:rsidRPr="001F3769">
        <w:rPr>
          <w:rFonts w:cs="Arial"/>
          <w:lang w:val="es-ES"/>
        </w:rPr>
        <w:t xml:space="preserve">9 </w:t>
      </w:r>
      <w:r w:rsidR="003124A4">
        <w:rPr>
          <w:rFonts w:cs="Arial"/>
          <w:lang w:val="es-ES"/>
        </w:rPr>
        <w:t>to 10</w:t>
      </w:r>
      <w:r w:rsidR="003124A4">
        <w:rPr>
          <w:rFonts w:cs="Arial"/>
          <w:lang w:val="es-ES"/>
        </w:rPr>
        <w:tab/>
      </w:r>
      <w:r w:rsidR="003124A4">
        <w:rPr>
          <w:rFonts w:cs="Arial"/>
          <w:lang w:val="es-ES"/>
        </w:rPr>
        <w:tab/>
      </w:r>
      <w:r w:rsidR="003124A4">
        <w:rPr>
          <w:rFonts w:cs="Arial"/>
          <w:lang w:val="es-ES"/>
        </w:rPr>
        <w:tab/>
      </w:r>
      <w:r w:rsidR="003124A4">
        <w:rPr>
          <w:rFonts w:cs="Arial"/>
          <w:lang w:val="es-ES"/>
        </w:rPr>
        <w:tab/>
      </w:r>
      <w:r w:rsidR="003124A4">
        <w:rPr>
          <w:rFonts w:cs="Arial"/>
          <w:lang w:val="es-ES"/>
        </w:rPr>
        <w:tab/>
      </w:r>
      <w:r w:rsidRPr="001F3769">
        <w:rPr>
          <w:rFonts w:cs="Arial"/>
          <w:lang w:val="es-ES"/>
        </w:rPr>
        <w:t>240 litre + 360 litre</w:t>
      </w:r>
    </w:p>
    <w:p w14:paraId="11DEBA5E" w14:textId="77777777" w:rsidR="003C3B51" w:rsidRDefault="003C3B51" w:rsidP="003C3B51">
      <w:pPr>
        <w:rPr>
          <w:rFonts w:cs="Arial"/>
          <w:b/>
          <w:u w:val="single"/>
        </w:rPr>
      </w:pPr>
      <w:r>
        <w:rPr>
          <w:rFonts w:cs="Arial"/>
        </w:rPr>
        <w:t>11+</w:t>
      </w:r>
      <w:r>
        <w:rPr>
          <w:rFonts w:cs="Arial"/>
        </w:rPr>
        <w:tab/>
      </w:r>
      <w:r>
        <w:rPr>
          <w:rFonts w:cs="Arial"/>
        </w:rPr>
        <w:tab/>
      </w:r>
      <w:r>
        <w:rPr>
          <w:rFonts w:cs="Arial"/>
        </w:rPr>
        <w:tab/>
      </w:r>
      <w:r>
        <w:rPr>
          <w:rFonts w:cs="Arial"/>
        </w:rPr>
        <w:tab/>
      </w:r>
      <w:r>
        <w:rPr>
          <w:rFonts w:cs="Arial"/>
        </w:rPr>
        <w:tab/>
      </w:r>
      <w:r>
        <w:rPr>
          <w:rFonts w:cs="Arial"/>
        </w:rPr>
        <w:tab/>
        <w:t>660 litre</w:t>
      </w:r>
      <w:r w:rsidDel="00AA78AE">
        <w:rPr>
          <w:rFonts w:cs="Arial"/>
          <w:b/>
          <w:u w:val="single"/>
        </w:rPr>
        <w:t xml:space="preserve"> </w:t>
      </w:r>
    </w:p>
    <w:p w14:paraId="28A07481" w14:textId="77777777" w:rsidR="003C3B51" w:rsidRDefault="003C3B51" w:rsidP="003C3B51">
      <w:pPr>
        <w:rPr>
          <w:rFonts w:cs="Arial"/>
          <w:b/>
          <w:u w:val="single"/>
        </w:rPr>
      </w:pPr>
    </w:p>
    <w:p w14:paraId="2EA22FDD" w14:textId="77777777" w:rsidR="006F14FF" w:rsidRPr="00A46A4A" w:rsidRDefault="00D34C6B" w:rsidP="003124A4">
      <w:r>
        <w:t>If a change of circumstances occurs</w:t>
      </w:r>
      <w:r w:rsidR="00C01B94">
        <w:t>/for new occupancies without bins</w:t>
      </w:r>
      <w:r w:rsidR="00592F81">
        <w:t>/</w:t>
      </w:r>
      <w:r w:rsidR="00D56351">
        <w:t xml:space="preserve">replacement bins/ for any </w:t>
      </w:r>
      <w:r w:rsidR="00592F81">
        <w:t xml:space="preserve">other </w:t>
      </w:r>
      <w:r w:rsidR="00D56351">
        <w:t xml:space="preserve">circumstance, </w:t>
      </w:r>
      <w:r>
        <w:t xml:space="preserve">the provision </w:t>
      </w:r>
      <w:r w:rsidR="00A5106E">
        <w:t xml:space="preserve">of bins </w:t>
      </w:r>
      <w:r w:rsidR="00BB466D">
        <w:t xml:space="preserve">will </w:t>
      </w:r>
      <w:r>
        <w:t xml:space="preserve">be </w:t>
      </w:r>
      <w:proofErr w:type="gramStart"/>
      <w:r>
        <w:t>reviewed</w:t>
      </w:r>
      <w:proofErr w:type="gramEnd"/>
      <w:r w:rsidR="00A5106E">
        <w:t xml:space="preserve"> and </w:t>
      </w:r>
      <w:r w:rsidR="00592F81">
        <w:t>bins re-issued</w:t>
      </w:r>
      <w:r w:rsidR="00A5106E">
        <w:t xml:space="preserve"> in accordance with the above provisions</w:t>
      </w:r>
      <w:r>
        <w:t>.</w:t>
      </w:r>
    </w:p>
    <w:p w14:paraId="1F12F134" w14:textId="77777777" w:rsidR="006F14FF" w:rsidRDefault="006F14FF" w:rsidP="000A10EF">
      <w:pPr>
        <w:rPr>
          <w:rFonts w:cs="Arial"/>
        </w:rPr>
      </w:pPr>
    </w:p>
    <w:p w14:paraId="34BC090B" w14:textId="77777777" w:rsidR="006F14FF" w:rsidRPr="006F14FF" w:rsidRDefault="003124A4" w:rsidP="003124A4">
      <w:pPr>
        <w:pStyle w:val="Heading2"/>
      </w:pPr>
      <w:r>
        <w:t>Stolen / m</w:t>
      </w:r>
      <w:r w:rsidR="006F14FF" w:rsidRPr="006F14FF">
        <w:t xml:space="preserve">issing / </w:t>
      </w:r>
      <w:r>
        <w:t>d</w:t>
      </w:r>
      <w:r w:rsidR="006F14FF" w:rsidRPr="006F14FF">
        <w:t xml:space="preserve">amaged </w:t>
      </w:r>
      <w:r>
        <w:t>b</w:t>
      </w:r>
      <w:r w:rsidR="006F14FF" w:rsidRPr="006F14FF">
        <w:t>ins</w:t>
      </w:r>
    </w:p>
    <w:p w14:paraId="2CB3CAD5" w14:textId="77777777" w:rsidR="006F14FF" w:rsidRDefault="006F14FF" w:rsidP="000A10EF">
      <w:pPr>
        <w:rPr>
          <w:rFonts w:cs="Arial"/>
        </w:rPr>
      </w:pPr>
    </w:p>
    <w:p w14:paraId="08790D12" w14:textId="77777777" w:rsidR="006F14FF" w:rsidRDefault="006F14FF" w:rsidP="000A10EF">
      <w:pPr>
        <w:rPr>
          <w:rFonts w:cs="Arial"/>
        </w:rPr>
      </w:pPr>
      <w:r>
        <w:rPr>
          <w:rFonts w:cs="Arial"/>
        </w:rPr>
        <w:t xml:space="preserve">All bins </w:t>
      </w:r>
      <w:proofErr w:type="gramStart"/>
      <w:r>
        <w:rPr>
          <w:rFonts w:cs="Arial"/>
        </w:rPr>
        <w:t xml:space="preserve">remain the property of Hinckley </w:t>
      </w:r>
      <w:r w:rsidR="003124A4">
        <w:rPr>
          <w:rFonts w:cs="Arial"/>
        </w:rPr>
        <w:t>&amp;</w:t>
      </w:r>
      <w:r>
        <w:rPr>
          <w:rFonts w:cs="Arial"/>
        </w:rPr>
        <w:t xml:space="preserve"> Bosworth Borough Council at all times</w:t>
      </w:r>
      <w:proofErr w:type="gramEnd"/>
      <w:r>
        <w:rPr>
          <w:rFonts w:cs="Arial"/>
        </w:rPr>
        <w:t xml:space="preserve">.  Residents are responsible for keeping and maintaining them in a safe, </w:t>
      </w:r>
      <w:proofErr w:type="gramStart"/>
      <w:r>
        <w:rPr>
          <w:rFonts w:cs="Arial"/>
        </w:rPr>
        <w:t>clean</w:t>
      </w:r>
      <w:proofErr w:type="gramEnd"/>
      <w:r>
        <w:rPr>
          <w:rFonts w:cs="Arial"/>
        </w:rPr>
        <w:t xml:space="preserve"> and tidy condition.</w:t>
      </w:r>
    </w:p>
    <w:p w14:paraId="26F72E27" w14:textId="77777777" w:rsidR="006F14FF" w:rsidRDefault="006F14FF" w:rsidP="000A10EF">
      <w:pPr>
        <w:rPr>
          <w:rFonts w:cs="Arial"/>
        </w:rPr>
      </w:pPr>
    </w:p>
    <w:p w14:paraId="73B25400" w14:textId="77777777" w:rsidR="00716C35" w:rsidRDefault="00716C35" w:rsidP="003124A4"/>
    <w:p w14:paraId="1B4D68EE" w14:textId="77777777" w:rsidR="00716C35" w:rsidRDefault="00716C35" w:rsidP="003124A4"/>
    <w:p w14:paraId="03BF3FB7" w14:textId="77777777" w:rsidR="006F14FF" w:rsidRDefault="006F14FF" w:rsidP="003124A4">
      <w:r>
        <w:t>The council will repair or replace any bins that are damaged</w:t>
      </w:r>
      <w:r w:rsidR="00BB466D">
        <w:t xml:space="preserve"> </w:t>
      </w:r>
      <w:r w:rsidR="00274EF9">
        <w:t>through fair wear and tear</w:t>
      </w:r>
      <w:r w:rsidR="0024115F">
        <w:t xml:space="preserve"> including damage by </w:t>
      </w:r>
      <w:r w:rsidR="003124A4">
        <w:t>c</w:t>
      </w:r>
      <w:r w:rsidR="0024115F">
        <w:t>ouncil operatives during collection</w:t>
      </w:r>
      <w:r w:rsidR="00274EF9">
        <w:t>.</w:t>
      </w:r>
      <w:r w:rsidR="00363C2F">
        <w:t xml:space="preserve"> A replacement charge will apply where damage has been caused by the negligence of a resident</w:t>
      </w:r>
      <w:r w:rsidR="00BB466D">
        <w:t xml:space="preserve"> in accordance with </w:t>
      </w:r>
      <w:r w:rsidR="00B77CBB">
        <w:t>fees and charges.</w:t>
      </w:r>
      <w:r w:rsidR="0024115F" w:rsidRPr="0024115F">
        <w:t xml:space="preserve"> </w:t>
      </w:r>
      <w:r w:rsidR="0024115F">
        <w:t>All replacement black lidded bins will be in accordance with the number of permanent residents in the property as above.</w:t>
      </w:r>
    </w:p>
    <w:p w14:paraId="5AFC0D5F" w14:textId="77777777" w:rsidR="006F14FF" w:rsidRDefault="006F14FF" w:rsidP="000A10EF">
      <w:pPr>
        <w:rPr>
          <w:rFonts w:cs="Arial"/>
        </w:rPr>
      </w:pPr>
    </w:p>
    <w:p w14:paraId="1299D0B4" w14:textId="77777777" w:rsidR="00C0220F" w:rsidRDefault="006F14FF" w:rsidP="000A10EF">
      <w:r w:rsidRPr="003124A4">
        <w:t xml:space="preserve">Where </w:t>
      </w:r>
      <w:r w:rsidR="00D761E8" w:rsidRPr="003124A4">
        <w:t xml:space="preserve">bins have been </w:t>
      </w:r>
      <w:r w:rsidRPr="003124A4">
        <w:t xml:space="preserve">lost </w:t>
      </w:r>
      <w:r w:rsidR="00D761E8" w:rsidRPr="003124A4">
        <w:t xml:space="preserve">or stolen, the </w:t>
      </w:r>
      <w:r w:rsidR="003124A4">
        <w:t>c</w:t>
      </w:r>
      <w:r w:rsidR="00D761E8" w:rsidRPr="003124A4">
        <w:t xml:space="preserve">ouncil will </w:t>
      </w:r>
      <w:r w:rsidR="00395158" w:rsidRPr="003124A4">
        <w:t xml:space="preserve">only </w:t>
      </w:r>
      <w:r w:rsidR="00D761E8" w:rsidRPr="003124A4">
        <w:t xml:space="preserve">replace </w:t>
      </w:r>
      <w:r w:rsidR="003124A4">
        <w:t>one</w:t>
      </w:r>
      <w:r w:rsidR="00D761E8" w:rsidRPr="003124A4">
        <w:t xml:space="preserve"> bin free of charge in a </w:t>
      </w:r>
      <w:proofErr w:type="gramStart"/>
      <w:r w:rsidR="003124A4">
        <w:t>five</w:t>
      </w:r>
      <w:r w:rsidR="00D761E8" w:rsidRPr="003124A4">
        <w:t xml:space="preserve"> year</w:t>
      </w:r>
      <w:proofErr w:type="gramEnd"/>
      <w:r w:rsidR="00D761E8" w:rsidRPr="003124A4">
        <w:t xml:space="preserve"> period</w:t>
      </w:r>
      <w:r w:rsidR="00395158" w:rsidRPr="003124A4">
        <w:t xml:space="preserve"> (regardless of bin lid colour). For any subsequent bins lost or stolen </w:t>
      </w:r>
    </w:p>
    <w:p w14:paraId="31E83F0A" w14:textId="77777777" w:rsidR="00C0220F" w:rsidRDefault="00C0220F" w:rsidP="000A10EF"/>
    <w:p w14:paraId="35C73E92" w14:textId="77777777" w:rsidR="00FF704C" w:rsidRDefault="00395158" w:rsidP="000A10EF">
      <w:pPr>
        <w:rPr>
          <w:rFonts w:cs="Arial"/>
        </w:rPr>
      </w:pPr>
      <w:r w:rsidRPr="00C0220F">
        <w:t xml:space="preserve">within a </w:t>
      </w:r>
      <w:proofErr w:type="gramStart"/>
      <w:r w:rsidR="00C0220F">
        <w:t>five</w:t>
      </w:r>
      <w:r w:rsidRPr="00C0220F">
        <w:t xml:space="preserve"> year</w:t>
      </w:r>
      <w:proofErr w:type="gramEnd"/>
      <w:r w:rsidRPr="00C0220F">
        <w:t xml:space="preserve"> period, a charge for replacement and delivery will be made in accordance with the </w:t>
      </w:r>
      <w:r w:rsidR="00C0220F">
        <w:t>c</w:t>
      </w:r>
      <w:r w:rsidRPr="00C0220F">
        <w:t>ouncil’s scale of fees and charges.</w:t>
      </w:r>
      <w:r w:rsidRPr="00C0220F" w:rsidDel="00395158">
        <w:t xml:space="preserve"> </w:t>
      </w:r>
      <w:r w:rsidR="00D56351" w:rsidRPr="00C0220F">
        <w:t>In all circumstances the size of bin allocated will be determined in accordance with the number of permanent residents</w:t>
      </w:r>
    </w:p>
    <w:p w14:paraId="37B83C02" w14:textId="77777777" w:rsidR="00FF704C" w:rsidRDefault="00FF704C" w:rsidP="000A10EF">
      <w:pPr>
        <w:rPr>
          <w:rFonts w:cs="Arial"/>
          <w:b/>
          <w:sz w:val="28"/>
          <w:szCs w:val="28"/>
        </w:rPr>
      </w:pPr>
    </w:p>
    <w:p w14:paraId="31E2F1D1" w14:textId="77777777" w:rsidR="006F14FF" w:rsidRPr="00D9700A" w:rsidRDefault="006F14FF" w:rsidP="00C0220F">
      <w:pPr>
        <w:pStyle w:val="Heading2"/>
      </w:pPr>
      <w:r w:rsidRPr="00D9700A">
        <w:t xml:space="preserve">Limited </w:t>
      </w:r>
      <w:r w:rsidR="00C0220F">
        <w:t>s</w:t>
      </w:r>
      <w:r w:rsidRPr="00D9700A">
        <w:t xml:space="preserve">torage </w:t>
      </w:r>
      <w:r w:rsidR="00C0220F">
        <w:t>s</w:t>
      </w:r>
      <w:r w:rsidRPr="00D9700A">
        <w:t>pace</w:t>
      </w:r>
    </w:p>
    <w:p w14:paraId="6A63B7A3" w14:textId="77777777" w:rsidR="006F14FF" w:rsidRDefault="006F14FF" w:rsidP="000A10EF">
      <w:pPr>
        <w:rPr>
          <w:rFonts w:cs="Arial"/>
        </w:rPr>
      </w:pPr>
    </w:p>
    <w:p w14:paraId="0E88EAD1" w14:textId="77777777" w:rsidR="00395158" w:rsidRDefault="006F14FF" w:rsidP="00C0220F">
      <w:r>
        <w:t>Where properties have limited storage space for</w:t>
      </w:r>
      <w:r w:rsidR="00D9700A">
        <w:t xml:space="preserve"> wheeled bins</w:t>
      </w:r>
      <w:r w:rsidR="00363C2F">
        <w:t xml:space="preserve"> or there are difficulties to safely present </w:t>
      </w:r>
      <w:r w:rsidR="00395158">
        <w:t xml:space="preserve">and/or service </w:t>
      </w:r>
      <w:r w:rsidR="00363C2F">
        <w:t>bins</w:t>
      </w:r>
      <w:r w:rsidR="00D9700A">
        <w:t xml:space="preserve">, </w:t>
      </w:r>
      <w:r w:rsidR="00D9700A" w:rsidRPr="003F58E9">
        <w:t>a visit will be made by a member of the Waste Management Team</w:t>
      </w:r>
      <w:r w:rsidR="00C0220F">
        <w:t xml:space="preserve">. </w:t>
      </w:r>
      <w:r w:rsidR="00D9700A">
        <w:t xml:space="preserve">Where there is no </w:t>
      </w:r>
      <w:r w:rsidR="00395158">
        <w:t xml:space="preserve">viable </w:t>
      </w:r>
      <w:r w:rsidR="00D9700A">
        <w:t>option</w:t>
      </w:r>
      <w:r w:rsidR="00395158">
        <w:t xml:space="preserve"> to provide bins</w:t>
      </w:r>
      <w:r w:rsidR="00D9700A">
        <w:t>, purple sacks will be provided for non recyclable waste</w:t>
      </w:r>
      <w:r w:rsidR="00395158">
        <w:t>. These</w:t>
      </w:r>
      <w:r w:rsidR="00CC7008">
        <w:t xml:space="preserve"> bags</w:t>
      </w:r>
      <w:r w:rsidR="00D9700A">
        <w:t xml:space="preserve"> may be presented every fortnight</w:t>
      </w:r>
      <w:r w:rsidR="00EC3E3B">
        <w:t xml:space="preserve"> at</w:t>
      </w:r>
      <w:r w:rsidR="00EC3E3B" w:rsidRPr="00EC3E3B">
        <w:t xml:space="preserve"> </w:t>
      </w:r>
      <w:r w:rsidR="00EC3E3B">
        <w:t xml:space="preserve">the </w:t>
      </w:r>
      <w:r w:rsidR="002812CB">
        <w:t>boundary of resident</w:t>
      </w:r>
      <w:r w:rsidR="00DE704E">
        <w:t>’</w:t>
      </w:r>
      <w:r w:rsidR="002812CB">
        <w:t>s</w:t>
      </w:r>
      <w:r w:rsidR="00EC3E3B">
        <w:t xml:space="preserve"> property with the public highway where they are clearly visible.</w:t>
      </w:r>
      <w:r w:rsidR="00D9700A">
        <w:t xml:space="preserve"> </w:t>
      </w:r>
      <w:r w:rsidR="002812CB">
        <w:t>Residents on this scheme can present up to 6 bags per fortnight</w:t>
      </w:r>
      <w:r w:rsidR="00DE704E">
        <w:t>.</w:t>
      </w:r>
      <w:r w:rsidR="002812CB">
        <w:t xml:space="preserve"> </w:t>
      </w:r>
      <w:r w:rsidR="00DE704E">
        <w:t>N</w:t>
      </w:r>
      <w:r w:rsidR="00D9700A">
        <w:t xml:space="preserve">ew supplies will be delivered every 16 weeks. </w:t>
      </w:r>
    </w:p>
    <w:p w14:paraId="35A51E68" w14:textId="77777777" w:rsidR="00395158" w:rsidRDefault="00395158" w:rsidP="00C0220F"/>
    <w:p w14:paraId="1A8C4464" w14:textId="77777777" w:rsidR="006F14FF" w:rsidRDefault="00131EE7" w:rsidP="00C0220F">
      <w:r>
        <w:t>R</w:t>
      </w:r>
      <w:r w:rsidR="00D9700A">
        <w:t xml:space="preserve">ecyclable materials may be presented in the blue box (glass, cans, tins, plastics, </w:t>
      </w:r>
      <w:r w:rsidR="00A46A4A">
        <w:t>cartons</w:t>
      </w:r>
      <w:r w:rsidR="00D9700A">
        <w:t xml:space="preserve">, foil, </w:t>
      </w:r>
      <w:r w:rsidR="00F83399">
        <w:t>and aerosols</w:t>
      </w:r>
      <w:r w:rsidR="00D9700A">
        <w:t>) and yellow bag (paper and cardboard</w:t>
      </w:r>
      <w:r w:rsidR="00A46A4A">
        <w:t>)</w:t>
      </w:r>
      <w:r w:rsidR="00C0220F">
        <w:t xml:space="preserve">. </w:t>
      </w:r>
      <w:r w:rsidR="00D9700A">
        <w:t>There is no alternative</w:t>
      </w:r>
      <w:r w:rsidR="001669ED">
        <w:t xml:space="preserve"> container</w:t>
      </w:r>
      <w:r w:rsidR="00D9700A">
        <w:t xml:space="preserve"> </w:t>
      </w:r>
      <w:r w:rsidR="001669ED">
        <w:t>to</w:t>
      </w:r>
      <w:r w:rsidR="00D9700A">
        <w:t xml:space="preserve"> the brown bin</w:t>
      </w:r>
      <w:r w:rsidR="001669ED">
        <w:t xml:space="preserve"> for the collection of biodegradable waste</w:t>
      </w:r>
      <w:r w:rsidR="00C4704A">
        <w:t xml:space="preserve"> meaning this collection service cannot be provided to properties unable to accommodate wheeled bins.</w:t>
      </w:r>
    </w:p>
    <w:p w14:paraId="1228642E" w14:textId="77777777" w:rsidR="0037425B" w:rsidRDefault="0037425B" w:rsidP="000A10EF">
      <w:pPr>
        <w:rPr>
          <w:rFonts w:cs="Arial"/>
        </w:rPr>
      </w:pPr>
    </w:p>
    <w:p w14:paraId="329806DD" w14:textId="77777777" w:rsidR="0037425B" w:rsidRPr="0066323E" w:rsidRDefault="0037425B" w:rsidP="00C0220F">
      <w:pPr>
        <w:pStyle w:val="Heading2"/>
      </w:pPr>
      <w:r w:rsidRPr="0066323E">
        <w:t xml:space="preserve">New </w:t>
      </w:r>
      <w:r w:rsidR="00C0220F">
        <w:t>d</w:t>
      </w:r>
      <w:r w:rsidRPr="0066323E">
        <w:t>evelopments</w:t>
      </w:r>
      <w:r w:rsidR="00822C7F">
        <w:t xml:space="preserve"> and changes in occupancy</w:t>
      </w:r>
    </w:p>
    <w:p w14:paraId="0D4C1113" w14:textId="77777777" w:rsidR="0066323E" w:rsidRPr="0066323E" w:rsidRDefault="0066323E" w:rsidP="00C0220F">
      <w:pPr>
        <w:pStyle w:val="Heading3"/>
      </w:pPr>
      <w:r>
        <w:t>Capacity</w:t>
      </w:r>
    </w:p>
    <w:p w14:paraId="3A37AFA3" w14:textId="77777777" w:rsidR="0037425B" w:rsidRDefault="0066323E" w:rsidP="00C0220F">
      <w:r>
        <w:t xml:space="preserve">All new residential developments must be provided with suitable and appropriate storage capacity in line with the </w:t>
      </w:r>
      <w:r w:rsidR="00FF304F">
        <w:t>c</w:t>
      </w:r>
      <w:r>
        <w:t>ouncil</w:t>
      </w:r>
      <w:r w:rsidR="00FF304F">
        <w:t>’</w:t>
      </w:r>
      <w:r>
        <w:t xml:space="preserve">s waste </w:t>
      </w:r>
      <w:r w:rsidR="0050162E">
        <w:t xml:space="preserve">collection </w:t>
      </w:r>
      <w:r>
        <w:t>and recycling services</w:t>
      </w:r>
      <w:r w:rsidR="001F1699">
        <w:t xml:space="preserve"> </w:t>
      </w:r>
      <w:r w:rsidR="00FF304F">
        <w:t>p</w:t>
      </w:r>
      <w:r w:rsidR="001F1699">
        <w:t xml:space="preserve">lanning </w:t>
      </w:r>
      <w:r w:rsidR="00FF304F">
        <w:t>g</w:t>
      </w:r>
      <w:r w:rsidR="001F1699">
        <w:t>uidance</w:t>
      </w:r>
      <w:r>
        <w:t>.</w:t>
      </w:r>
    </w:p>
    <w:p w14:paraId="0559E0BA" w14:textId="77777777" w:rsidR="00AD3994" w:rsidRDefault="00AD3994" w:rsidP="00C0220F"/>
    <w:p w14:paraId="640EF13F" w14:textId="77777777" w:rsidR="0066323E" w:rsidRDefault="0066323E" w:rsidP="00C0220F">
      <w:r>
        <w:t xml:space="preserve">It is recommended that developers consult with the </w:t>
      </w:r>
      <w:r w:rsidR="00FF304F">
        <w:t>c</w:t>
      </w:r>
      <w:r>
        <w:t>ouncil on the provision of waste storage facilities at the initial planning stage to avoid any future problems.</w:t>
      </w:r>
    </w:p>
    <w:p w14:paraId="2C49E823" w14:textId="77777777" w:rsidR="0066323E" w:rsidRDefault="0066323E" w:rsidP="000A10EF">
      <w:pPr>
        <w:rPr>
          <w:rFonts w:cs="Arial"/>
        </w:rPr>
      </w:pPr>
    </w:p>
    <w:p w14:paraId="2A5B4FEC" w14:textId="77777777" w:rsidR="00FC1E95" w:rsidRDefault="00716C35" w:rsidP="00FF304F">
      <w:pPr>
        <w:pStyle w:val="Heading3"/>
      </w:pPr>
      <w:r>
        <w:lastRenderedPageBreak/>
        <w:br/>
      </w:r>
      <w:r>
        <w:br/>
      </w:r>
      <w:r w:rsidR="0066323E">
        <w:t xml:space="preserve">Containers for </w:t>
      </w:r>
      <w:r w:rsidR="00FF304F">
        <w:t>n</w:t>
      </w:r>
      <w:r w:rsidR="00822C7F">
        <w:t xml:space="preserve">ew </w:t>
      </w:r>
      <w:r w:rsidR="00FF304F">
        <w:t>occupancies</w:t>
      </w:r>
      <w:r w:rsidR="008F1F5E">
        <w:br/>
      </w:r>
      <w:r w:rsidR="00822C7F">
        <w:t xml:space="preserve"> </w:t>
      </w:r>
    </w:p>
    <w:p w14:paraId="0C15D5F9" w14:textId="77777777" w:rsidR="00281E74" w:rsidRDefault="00D34C6B" w:rsidP="0024115F">
      <w:pPr>
        <w:rPr>
          <w:rFonts w:cs="Arial"/>
        </w:rPr>
      </w:pPr>
      <w:r>
        <w:rPr>
          <w:rFonts w:cs="Arial"/>
        </w:rPr>
        <w:t xml:space="preserve">The </w:t>
      </w:r>
      <w:r w:rsidR="00FF304F">
        <w:rPr>
          <w:rFonts w:cs="Arial"/>
        </w:rPr>
        <w:t>c</w:t>
      </w:r>
      <w:r>
        <w:rPr>
          <w:rFonts w:cs="Arial"/>
        </w:rPr>
        <w:t xml:space="preserve">ouncil </w:t>
      </w:r>
      <w:r w:rsidR="00822C7F">
        <w:rPr>
          <w:rFonts w:cs="Arial"/>
        </w:rPr>
        <w:t xml:space="preserve">will make a charge for the provision of wheeled bins/containers </w:t>
      </w:r>
      <w:r w:rsidR="00A32965">
        <w:rPr>
          <w:rFonts w:cs="Arial"/>
        </w:rPr>
        <w:t xml:space="preserve">provided </w:t>
      </w:r>
      <w:r w:rsidR="00822C7F">
        <w:rPr>
          <w:rFonts w:cs="Arial"/>
        </w:rPr>
        <w:t>to new occupancies</w:t>
      </w:r>
      <w:r w:rsidR="00F20E31">
        <w:rPr>
          <w:rFonts w:cs="Arial"/>
        </w:rPr>
        <w:t xml:space="preserve"> in accordance with the charges contained in the </w:t>
      </w:r>
      <w:r w:rsidR="00FF304F">
        <w:rPr>
          <w:rFonts w:cs="Arial"/>
        </w:rPr>
        <w:t>c</w:t>
      </w:r>
      <w:r w:rsidR="00F20E31">
        <w:rPr>
          <w:rFonts w:cs="Arial"/>
        </w:rPr>
        <w:t>ouncil’s</w:t>
      </w:r>
      <w:r w:rsidR="00A32965">
        <w:rPr>
          <w:rFonts w:cs="Arial"/>
        </w:rPr>
        <w:t xml:space="preserve"> </w:t>
      </w:r>
      <w:r w:rsidR="0046796E">
        <w:rPr>
          <w:rFonts w:cs="Arial"/>
        </w:rPr>
        <w:t>‘</w:t>
      </w:r>
      <w:r w:rsidR="00A32965">
        <w:rPr>
          <w:rFonts w:cs="Arial"/>
        </w:rPr>
        <w:t xml:space="preserve">Scale of </w:t>
      </w:r>
      <w:r w:rsidR="00F20E31">
        <w:rPr>
          <w:rFonts w:cs="Arial"/>
        </w:rPr>
        <w:t>Fees and Charges</w:t>
      </w:r>
      <w:r w:rsidR="0046796E">
        <w:rPr>
          <w:rFonts w:cs="Arial"/>
        </w:rPr>
        <w:t>’</w:t>
      </w:r>
      <w:r w:rsidR="00A32965">
        <w:rPr>
          <w:rFonts w:cs="Arial"/>
        </w:rPr>
        <w:t xml:space="preserve">. </w:t>
      </w:r>
      <w:r w:rsidR="001669ED">
        <w:rPr>
          <w:rFonts w:cs="Arial"/>
        </w:rPr>
        <w:t>This includes all new occupa</w:t>
      </w:r>
      <w:r w:rsidR="009D68C3">
        <w:rPr>
          <w:rFonts w:cs="Arial"/>
        </w:rPr>
        <w:t>nts</w:t>
      </w:r>
      <w:r w:rsidR="001669ED">
        <w:rPr>
          <w:rFonts w:cs="Arial"/>
        </w:rPr>
        <w:t xml:space="preserve"> of </w:t>
      </w:r>
      <w:proofErr w:type="gramStart"/>
      <w:r w:rsidR="001669ED">
        <w:rPr>
          <w:rFonts w:cs="Arial"/>
        </w:rPr>
        <w:t>dwellings, and</w:t>
      </w:r>
      <w:proofErr w:type="gramEnd"/>
      <w:r w:rsidR="001669ED">
        <w:rPr>
          <w:rFonts w:cs="Arial"/>
        </w:rPr>
        <w:t xml:space="preserve"> is not limited to the first occupancy of new dwellings. For </w:t>
      </w:r>
      <w:proofErr w:type="gramStart"/>
      <w:r w:rsidR="001669ED">
        <w:rPr>
          <w:rFonts w:cs="Arial"/>
        </w:rPr>
        <w:t>example</w:t>
      </w:r>
      <w:proofErr w:type="gramEnd"/>
      <w:r w:rsidR="001669ED">
        <w:rPr>
          <w:rFonts w:cs="Arial"/>
        </w:rPr>
        <w:t xml:space="preserve"> a resident moving into an existing dwelling will be required to pay for their bins if none are left by the previous resident.</w:t>
      </w:r>
      <w:r w:rsidR="00020E9E">
        <w:rPr>
          <w:rFonts w:cs="Arial"/>
        </w:rPr>
        <w:t xml:space="preserve"> This requirement applies regardless of the ownership of the property</w:t>
      </w:r>
      <w:proofErr w:type="gramStart"/>
      <w:r w:rsidR="00FF304F">
        <w:rPr>
          <w:rFonts w:cs="Arial"/>
        </w:rPr>
        <w:t xml:space="preserve">, that is to say, </w:t>
      </w:r>
      <w:r w:rsidR="00020E9E">
        <w:rPr>
          <w:rFonts w:cs="Arial"/>
        </w:rPr>
        <w:t>to</w:t>
      </w:r>
      <w:proofErr w:type="gramEnd"/>
      <w:r w:rsidR="00020E9E">
        <w:rPr>
          <w:rFonts w:cs="Arial"/>
        </w:rPr>
        <w:t xml:space="preserve"> both rented, social </w:t>
      </w:r>
    </w:p>
    <w:p w14:paraId="3CBE5EA4" w14:textId="77777777" w:rsidR="00281E74" w:rsidRDefault="00281E74" w:rsidP="0024115F">
      <w:pPr>
        <w:rPr>
          <w:rFonts w:cs="Arial"/>
        </w:rPr>
      </w:pPr>
    </w:p>
    <w:p w14:paraId="6E41815B" w14:textId="77777777" w:rsidR="0024115F" w:rsidRDefault="00020E9E" w:rsidP="00281E74">
      <w:r>
        <w:t>and privately owned properties.</w:t>
      </w:r>
      <w:r w:rsidR="00457EB1">
        <w:t xml:space="preserve"> All bins provided remain the property of the </w:t>
      </w:r>
      <w:r w:rsidR="00281E74">
        <w:t>c</w:t>
      </w:r>
      <w:r w:rsidR="00457EB1">
        <w:t>ouncil.</w:t>
      </w:r>
      <w:r w:rsidR="0024115F" w:rsidRPr="0024115F">
        <w:t xml:space="preserve"> </w:t>
      </w:r>
      <w:r w:rsidR="0024115F">
        <w:t>Residents should not take black or blue lidded bins with them when moving. Where the garden waste service has been paid and the new property is within the borough the brown lidded bin may be taken and the waste service contacted to issue a new sticker to enable collections to continue.</w:t>
      </w:r>
    </w:p>
    <w:p w14:paraId="620C80B5" w14:textId="77777777" w:rsidR="001669ED" w:rsidRDefault="001669ED" w:rsidP="00281E74"/>
    <w:p w14:paraId="14B29B50" w14:textId="77777777" w:rsidR="0050162E" w:rsidRDefault="0050162E" w:rsidP="000A10EF">
      <w:pPr>
        <w:rPr>
          <w:rFonts w:cs="Arial"/>
        </w:rPr>
      </w:pPr>
      <w:r>
        <w:rPr>
          <w:rFonts w:cs="Arial"/>
        </w:rPr>
        <w:t xml:space="preserve">Additional information on the specific waste storage and collection requirements and </w:t>
      </w:r>
      <w:r w:rsidR="00FC2D95">
        <w:rPr>
          <w:rFonts w:cs="Arial"/>
        </w:rPr>
        <w:t>cost of containers and bins</w:t>
      </w:r>
      <w:r>
        <w:rPr>
          <w:rFonts w:cs="Arial"/>
        </w:rPr>
        <w:t xml:space="preserve"> is available from the Waste Management Team on (01455) 238141</w:t>
      </w:r>
      <w:r w:rsidR="00FC2D95">
        <w:rPr>
          <w:rFonts w:cs="Arial"/>
        </w:rPr>
        <w:t>.</w:t>
      </w:r>
    </w:p>
    <w:p w14:paraId="22FD13B2" w14:textId="77777777" w:rsidR="0050162E" w:rsidRDefault="0050162E" w:rsidP="000A10EF">
      <w:pPr>
        <w:rPr>
          <w:rFonts w:cs="Arial"/>
        </w:rPr>
      </w:pPr>
    </w:p>
    <w:p w14:paraId="61E96004" w14:textId="77777777" w:rsidR="00DE6E13" w:rsidRDefault="00DE6E13" w:rsidP="00281E74">
      <w:pPr>
        <w:pStyle w:val="Heading2"/>
      </w:pPr>
      <w:r w:rsidRPr="00622D40">
        <w:t xml:space="preserve">Contact </w:t>
      </w:r>
      <w:r w:rsidR="00281E74">
        <w:t>u</w:t>
      </w:r>
      <w:r w:rsidRPr="00622D40">
        <w:t>s</w:t>
      </w:r>
    </w:p>
    <w:p w14:paraId="511556D0" w14:textId="77777777" w:rsidR="00DE6E13" w:rsidRDefault="00DE6E13" w:rsidP="00DE6E13">
      <w:pPr>
        <w:rPr>
          <w:rFonts w:cs="Arial"/>
          <w:b/>
        </w:rPr>
      </w:pPr>
    </w:p>
    <w:p w14:paraId="3AB04FD7" w14:textId="77777777" w:rsidR="00DE6E13" w:rsidRDefault="00DE6E13" w:rsidP="00DE6E13">
      <w:pPr>
        <w:rPr>
          <w:rFonts w:cs="Arial"/>
        </w:rPr>
      </w:pPr>
      <w:r>
        <w:rPr>
          <w:rFonts w:cs="Arial"/>
        </w:rPr>
        <w:t xml:space="preserve">The Waste Management Service can be contacted for further advice and assistance on 01455 238141 </w:t>
      </w:r>
    </w:p>
    <w:p w14:paraId="18F3C2A0" w14:textId="77777777" w:rsidR="00DE6E13" w:rsidRDefault="00DE6E13" w:rsidP="00DE6E13">
      <w:pPr>
        <w:rPr>
          <w:rFonts w:cs="Arial"/>
        </w:rPr>
      </w:pPr>
      <w:r>
        <w:rPr>
          <w:rFonts w:cs="Arial"/>
        </w:rPr>
        <w:t xml:space="preserve">or </w:t>
      </w:r>
      <w:hyperlink r:id="rId8" w:history="1">
        <w:r w:rsidRPr="00F33E49">
          <w:rPr>
            <w:rStyle w:val="Hyperlink"/>
            <w:rFonts w:cs="Arial"/>
          </w:rPr>
          <w:t>wasteservices@hinckley-bosworth.gov.uk</w:t>
        </w:r>
      </w:hyperlink>
      <w:r>
        <w:rPr>
          <w:rFonts w:cs="Arial"/>
        </w:rPr>
        <w:t xml:space="preserve"> </w:t>
      </w:r>
    </w:p>
    <w:p w14:paraId="5A7E2D98" w14:textId="77777777" w:rsidR="00DE6E13" w:rsidRPr="00823B1F" w:rsidRDefault="00DE6E13" w:rsidP="00DE6E13">
      <w:pPr>
        <w:rPr>
          <w:rFonts w:cs="Arial"/>
        </w:rPr>
      </w:pPr>
      <w:r>
        <w:rPr>
          <w:rFonts w:cs="Arial"/>
        </w:rPr>
        <w:t xml:space="preserve">or by writing to Waste Management, </w:t>
      </w:r>
      <w:r w:rsidRPr="00823B1F">
        <w:rPr>
          <w:rFonts w:cs="Arial"/>
        </w:rPr>
        <w:t>The Jubilee Building, Unit B, Fleming Road, Hinckley, Leics. LE10 3DU</w:t>
      </w:r>
    </w:p>
    <w:p w14:paraId="35A80646" w14:textId="77777777" w:rsidR="0050162E" w:rsidRPr="0066323E" w:rsidRDefault="0050162E" w:rsidP="000A10EF">
      <w:pPr>
        <w:rPr>
          <w:rFonts w:cs="Arial"/>
        </w:rPr>
      </w:pPr>
    </w:p>
    <w:sectPr w:rsidR="0050162E" w:rsidRPr="0066323E" w:rsidSect="00E10495">
      <w:headerReference w:type="default" r:id="rId9"/>
      <w:footerReference w:type="default" r:id="rId10"/>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17CDE" w14:textId="77777777" w:rsidR="00E10495" w:rsidRDefault="00E10495">
      <w:r>
        <w:separator/>
      </w:r>
    </w:p>
  </w:endnote>
  <w:endnote w:type="continuationSeparator" w:id="0">
    <w:p w14:paraId="22B5E2BE" w14:textId="77777777" w:rsidR="00E10495" w:rsidRDefault="00E10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230FF" w14:textId="77777777" w:rsidR="00C33EA2" w:rsidRPr="007A1020" w:rsidRDefault="00C33EA2" w:rsidP="00FD30F0">
    <w:pPr>
      <w:pStyle w:val="Footer"/>
      <w:rPr>
        <w:rFonts w:cs="Arial"/>
      </w:rPr>
    </w:pPr>
    <w:r>
      <w:rPr>
        <w:rFonts w:cs="Arial"/>
        <w:sz w:val="16"/>
        <w:szCs w:val="16"/>
      </w:rPr>
      <w:t>Last revisions January 2018</w:t>
    </w:r>
    <w:r>
      <w:rPr>
        <w:rFonts w:cs="Arial"/>
      </w:rPr>
      <w:tab/>
      <w:t xml:space="preserve">                 </w:t>
    </w:r>
    <w:r w:rsidRPr="00FC4F38">
      <w:rPr>
        <w:rStyle w:val="PageNumber"/>
        <w:rFonts w:cs="Arial"/>
      </w:rPr>
      <w:fldChar w:fldCharType="begin"/>
    </w:r>
    <w:r w:rsidRPr="00FC4F38">
      <w:rPr>
        <w:rStyle w:val="PageNumber"/>
        <w:rFonts w:cs="Arial"/>
      </w:rPr>
      <w:instrText xml:space="preserve"> PAGE </w:instrText>
    </w:r>
    <w:r w:rsidRPr="00FC4F38">
      <w:rPr>
        <w:rStyle w:val="PageNumber"/>
        <w:rFonts w:cs="Arial"/>
      </w:rPr>
      <w:fldChar w:fldCharType="separate"/>
    </w:r>
    <w:r w:rsidR="008F1F5E">
      <w:rPr>
        <w:rStyle w:val="PageNumber"/>
        <w:rFonts w:cs="Arial"/>
        <w:noProof/>
      </w:rPr>
      <w:t>9</w:t>
    </w:r>
    <w:r w:rsidRPr="00FC4F38">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0F7F6" w14:textId="77777777" w:rsidR="00E10495" w:rsidRDefault="00E10495">
      <w:r>
        <w:separator/>
      </w:r>
    </w:p>
  </w:footnote>
  <w:footnote w:type="continuationSeparator" w:id="0">
    <w:p w14:paraId="7144C10B" w14:textId="77777777" w:rsidR="00E10495" w:rsidRDefault="00E10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F9B5B" w14:textId="77777777" w:rsidR="00C33EA2" w:rsidRDefault="006E0A2E" w:rsidP="007A1020">
    <w:pPr>
      <w:pStyle w:val="Header"/>
      <w:jc w:val="center"/>
      <w:rPr>
        <w:rFonts w:cs="Arial"/>
        <w:b/>
        <w:sz w:val="32"/>
        <w:szCs w:val="32"/>
        <w:u w:val="single"/>
      </w:rPr>
    </w:pPr>
    <w:r>
      <w:rPr>
        <w:rFonts w:ascii="Verdana" w:hAnsi="Verdana"/>
        <w:color w:val="0000FF"/>
        <w:sz w:val="16"/>
        <w:szCs w:val="16"/>
      </w:rPr>
      <w:pict w14:anchorId="5F24E5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25pt;height:100.5pt">
          <v:imagedata r:id="rId1" o:title="HBBC%20col%20logo_jpg"/>
        </v:shape>
      </w:pict>
    </w:r>
  </w:p>
  <w:p w14:paraId="7A97EE23" w14:textId="77777777" w:rsidR="00C33EA2" w:rsidRPr="006E0A2E" w:rsidRDefault="00C33EA2" w:rsidP="007A1020">
    <w:pPr>
      <w:pStyle w:val="Header"/>
      <w:jc w:val="center"/>
      <w:rPr>
        <w:rFonts w:cs="Arial"/>
        <w:b/>
        <w:sz w:val="32"/>
        <w:szCs w:val="32"/>
      </w:rPr>
    </w:pPr>
    <w:r w:rsidRPr="006E0A2E">
      <w:rPr>
        <w:rFonts w:cs="Arial"/>
        <w:b/>
        <w:sz w:val="32"/>
        <w:szCs w:val="32"/>
      </w:rPr>
      <w:t>Hinckley and Bosworth Borough Council</w:t>
    </w:r>
  </w:p>
  <w:p w14:paraId="3197AD20" w14:textId="77777777" w:rsidR="00C33EA2" w:rsidRPr="007A1020" w:rsidRDefault="00C33EA2" w:rsidP="007A1020">
    <w:pPr>
      <w:pStyle w:val="Header"/>
      <w:jc w:val="center"/>
      <w:rPr>
        <w:rFonts w:cs="Arial"/>
        <w:b/>
        <w:sz w:val="32"/>
        <w:szCs w:val="32"/>
        <w:u w:val="single"/>
      </w:rPr>
    </w:pPr>
  </w:p>
  <w:p w14:paraId="22D97A92" w14:textId="77777777" w:rsidR="00C33EA2" w:rsidRPr="007A1020" w:rsidRDefault="00C33EA2" w:rsidP="007A1020">
    <w:pPr>
      <w:pStyle w:val="Header"/>
      <w:jc w:val="center"/>
      <w:rPr>
        <w:rFonts w:cs="Arial"/>
        <w:b/>
        <w:sz w:val="32"/>
        <w:szCs w:val="32"/>
      </w:rPr>
    </w:pPr>
    <w:r w:rsidRPr="007A1020">
      <w:rPr>
        <w:rFonts w:cs="Arial"/>
        <w:b/>
        <w:sz w:val="32"/>
        <w:szCs w:val="32"/>
      </w:rPr>
      <w:t>Wheeled Bin and Container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36CEF"/>
    <w:multiLevelType w:val="multilevel"/>
    <w:tmpl w:val="BE627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63766C"/>
    <w:multiLevelType w:val="hybridMultilevel"/>
    <w:tmpl w:val="A3F22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E43156"/>
    <w:multiLevelType w:val="hybridMultilevel"/>
    <w:tmpl w:val="CF7A0692"/>
    <w:lvl w:ilvl="0" w:tplc="407E8446">
      <w:start w:val="1"/>
      <w:numFmt w:val="bullet"/>
      <w:lvlText w:val=""/>
      <w:lvlJc w:val="left"/>
      <w:pPr>
        <w:tabs>
          <w:tab w:val="num" w:pos="578"/>
        </w:tabs>
        <w:ind w:left="578" w:hanging="363"/>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E76701"/>
    <w:multiLevelType w:val="hybridMultilevel"/>
    <w:tmpl w:val="052E3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772B3B"/>
    <w:multiLevelType w:val="hybridMultilevel"/>
    <w:tmpl w:val="DAD60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A021BA"/>
    <w:multiLevelType w:val="hybridMultilevel"/>
    <w:tmpl w:val="42868512"/>
    <w:lvl w:ilvl="0" w:tplc="407E8446">
      <w:start w:val="1"/>
      <w:numFmt w:val="bullet"/>
      <w:lvlText w:val=""/>
      <w:lvlJc w:val="left"/>
      <w:pPr>
        <w:tabs>
          <w:tab w:val="num" w:pos="578"/>
        </w:tabs>
        <w:ind w:left="578" w:hanging="363"/>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8A631F"/>
    <w:multiLevelType w:val="hybridMultilevel"/>
    <w:tmpl w:val="8154032A"/>
    <w:lvl w:ilvl="0" w:tplc="407E8446">
      <w:start w:val="1"/>
      <w:numFmt w:val="bullet"/>
      <w:lvlText w:val=""/>
      <w:lvlJc w:val="left"/>
      <w:pPr>
        <w:tabs>
          <w:tab w:val="num" w:pos="578"/>
        </w:tabs>
        <w:ind w:left="578" w:hanging="363"/>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25567A"/>
    <w:multiLevelType w:val="hybridMultilevel"/>
    <w:tmpl w:val="82EAC738"/>
    <w:lvl w:ilvl="0" w:tplc="407E8446">
      <w:start w:val="1"/>
      <w:numFmt w:val="bullet"/>
      <w:lvlText w:val=""/>
      <w:lvlJc w:val="left"/>
      <w:pPr>
        <w:tabs>
          <w:tab w:val="num" w:pos="793"/>
        </w:tabs>
        <w:ind w:left="793" w:hanging="363"/>
      </w:pPr>
      <w:rPr>
        <w:rFonts w:ascii="Symbol" w:hAnsi="Symbol" w:hint="default"/>
        <w:color w:val="auto"/>
      </w:rPr>
    </w:lvl>
    <w:lvl w:ilvl="1" w:tplc="08090003" w:tentative="1">
      <w:start w:val="1"/>
      <w:numFmt w:val="bullet"/>
      <w:lvlText w:val="o"/>
      <w:lvlJc w:val="left"/>
      <w:pPr>
        <w:tabs>
          <w:tab w:val="num" w:pos="1655"/>
        </w:tabs>
        <w:ind w:left="1655" w:hanging="360"/>
      </w:pPr>
      <w:rPr>
        <w:rFonts w:ascii="Courier New" w:hAnsi="Courier New" w:cs="Courier New" w:hint="default"/>
      </w:rPr>
    </w:lvl>
    <w:lvl w:ilvl="2" w:tplc="08090005" w:tentative="1">
      <w:start w:val="1"/>
      <w:numFmt w:val="bullet"/>
      <w:lvlText w:val=""/>
      <w:lvlJc w:val="left"/>
      <w:pPr>
        <w:tabs>
          <w:tab w:val="num" w:pos="2375"/>
        </w:tabs>
        <w:ind w:left="2375" w:hanging="360"/>
      </w:pPr>
      <w:rPr>
        <w:rFonts w:ascii="Wingdings" w:hAnsi="Wingdings" w:hint="default"/>
      </w:rPr>
    </w:lvl>
    <w:lvl w:ilvl="3" w:tplc="08090001" w:tentative="1">
      <w:start w:val="1"/>
      <w:numFmt w:val="bullet"/>
      <w:lvlText w:val=""/>
      <w:lvlJc w:val="left"/>
      <w:pPr>
        <w:tabs>
          <w:tab w:val="num" w:pos="3095"/>
        </w:tabs>
        <w:ind w:left="3095" w:hanging="360"/>
      </w:pPr>
      <w:rPr>
        <w:rFonts w:ascii="Symbol" w:hAnsi="Symbol" w:hint="default"/>
      </w:rPr>
    </w:lvl>
    <w:lvl w:ilvl="4" w:tplc="08090003" w:tentative="1">
      <w:start w:val="1"/>
      <w:numFmt w:val="bullet"/>
      <w:lvlText w:val="o"/>
      <w:lvlJc w:val="left"/>
      <w:pPr>
        <w:tabs>
          <w:tab w:val="num" w:pos="3815"/>
        </w:tabs>
        <w:ind w:left="3815" w:hanging="360"/>
      </w:pPr>
      <w:rPr>
        <w:rFonts w:ascii="Courier New" w:hAnsi="Courier New" w:cs="Courier New" w:hint="default"/>
      </w:rPr>
    </w:lvl>
    <w:lvl w:ilvl="5" w:tplc="08090005" w:tentative="1">
      <w:start w:val="1"/>
      <w:numFmt w:val="bullet"/>
      <w:lvlText w:val=""/>
      <w:lvlJc w:val="left"/>
      <w:pPr>
        <w:tabs>
          <w:tab w:val="num" w:pos="4535"/>
        </w:tabs>
        <w:ind w:left="4535" w:hanging="360"/>
      </w:pPr>
      <w:rPr>
        <w:rFonts w:ascii="Wingdings" w:hAnsi="Wingdings" w:hint="default"/>
      </w:rPr>
    </w:lvl>
    <w:lvl w:ilvl="6" w:tplc="08090001" w:tentative="1">
      <w:start w:val="1"/>
      <w:numFmt w:val="bullet"/>
      <w:lvlText w:val=""/>
      <w:lvlJc w:val="left"/>
      <w:pPr>
        <w:tabs>
          <w:tab w:val="num" w:pos="5255"/>
        </w:tabs>
        <w:ind w:left="5255" w:hanging="360"/>
      </w:pPr>
      <w:rPr>
        <w:rFonts w:ascii="Symbol" w:hAnsi="Symbol" w:hint="default"/>
      </w:rPr>
    </w:lvl>
    <w:lvl w:ilvl="7" w:tplc="08090003" w:tentative="1">
      <w:start w:val="1"/>
      <w:numFmt w:val="bullet"/>
      <w:lvlText w:val="o"/>
      <w:lvlJc w:val="left"/>
      <w:pPr>
        <w:tabs>
          <w:tab w:val="num" w:pos="5975"/>
        </w:tabs>
        <w:ind w:left="5975" w:hanging="360"/>
      </w:pPr>
      <w:rPr>
        <w:rFonts w:ascii="Courier New" w:hAnsi="Courier New" w:cs="Courier New" w:hint="default"/>
      </w:rPr>
    </w:lvl>
    <w:lvl w:ilvl="8" w:tplc="08090005" w:tentative="1">
      <w:start w:val="1"/>
      <w:numFmt w:val="bullet"/>
      <w:lvlText w:val=""/>
      <w:lvlJc w:val="left"/>
      <w:pPr>
        <w:tabs>
          <w:tab w:val="num" w:pos="6695"/>
        </w:tabs>
        <w:ind w:left="6695" w:hanging="360"/>
      </w:pPr>
      <w:rPr>
        <w:rFonts w:ascii="Wingdings" w:hAnsi="Wingdings" w:hint="default"/>
      </w:rPr>
    </w:lvl>
  </w:abstractNum>
  <w:abstractNum w:abstractNumId="8" w15:restartNumberingAfterBreak="0">
    <w:nsid w:val="4388691F"/>
    <w:multiLevelType w:val="hybridMultilevel"/>
    <w:tmpl w:val="E3303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1C3A06"/>
    <w:multiLevelType w:val="hybridMultilevel"/>
    <w:tmpl w:val="892622A6"/>
    <w:lvl w:ilvl="0" w:tplc="407E8446">
      <w:start w:val="1"/>
      <w:numFmt w:val="bullet"/>
      <w:lvlText w:val=""/>
      <w:lvlJc w:val="left"/>
      <w:pPr>
        <w:tabs>
          <w:tab w:val="num" w:pos="578"/>
        </w:tabs>
        <w:ind w:left="578" w:hanging="363"/>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73737B"/>
    <w:multiLevelType w:val="hybridMultilevel"/>
    <w:tmpl w:val="5BB22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AA4D32"/>
    <w:multiLevelType w:val="hybridMultilevel"/>
    <w:tmpl w:val="54CC9E36"/>
    <w:lvl w:ilvl="0" w:tplc="407E8446">
      <w:start w:val="1"/>
      <w:numFmt w:val="bullet"/>
      <w:lvlText w:val=""/>
      <w:lvlJc w:val="left"/>
      <w:pPr>
        <w:tabs>
          <w:tab w:val="num" w:pos="578"/>
        </w:tabs>
        <w:ind w:left="578" w:hanging="363"/>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437DF6"/>
    <w:multiLevelType w:val="hybridMultilevel"/>
    <w:tmpl w:val="2BE43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7A4EB6"/>
    <w:multiLevelType w:val="hybridMultilevel"/>
    <w:tmpl w:val="B5540442"/>
    <w:lvl w:ilvl="0" w:tplc="407E8446">
      <w:start w:val="1"/>
      <w:numFmt w:val="bullet"/>
      <w:lvlText w:val=""/>
      <w:lvlJc w:val="left"/>
      <w:pPr>
        <w:tabs>
          <w:tab w:val="num" w:pos="578"/>
        </w:tabs>
        <w:ind w:left="578" w:hanging="363"/>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73919118">
    <w:abstractNumId w:val="0"/>
  </w:num>
  <w:num w:numId="2" w16cid:durableId="623969281">
    <w:abstractNumId w:val="2"/>
  </w:num>
  <w:num w:numId="3" w16cid:durableId="1049107400">
    <w:abstractNumId w:val="9"/>
  </w:num>
  <w:num w:numId="4" w16cid:durableId="1817142407">
    <w:abstractNumId w:val="6"/>
  </w:num>
  <w:num w:numId="5" w16cid:durableId="1769160491">
    <w:abstractNumId w:val="5"/>
  </w:num>
  <w:num w:numId="6" w16cid:durableId="475873819">
    <w:abstractNumId w:val="13"/>
  </w:num>
  <w:num w:numId="7" w16cid:durableId="1351445685">
    <w:abstractNumId w:val="7"/>
  </w:num>
  <w:num w:numId="8" w16cid:durableId="796067483">
    <w:abstractNumId w:val="11"/>
  </w:num>
  <w:num w:numId="9" w16cid:durableId="320429515">
    <w:abstractNumId w:val="10"/>
  </w:num>
  <w:num w:numId="10" w16cid:durableId="2087333648">
    <w:abstractNumId w:val="8"/>
  </w:num>
  <w:num w:numId="11" w16cid:durableId="1126045087">
    <w:abstractNumId w:val="4"/>
  </w:num>
  <w:num w:numId="12" w16cid:durableId="810748370">
    <w:abstractNumId w:val="1"/>
  </w:num>
  <w:num w:numId="13" w16cid:durableId="1801343407">
    <w:abstractNumId w:val="12"/>
  </w:num>
  <w:num w:numId="14" w16cid:durableId="18046178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1020"/>
    <w:rsid w:val="00000417"/>
    <w:rsid w:val="00011768"/>
    <w:rsid w:val="000135CB"/>
    <w:rsid w:val="0001587F"/>
    <w:rsid w:val="00020E9E"/>
    <w:rsid w:val="0002103F"/>
    <w:rsid w:val="00041512"/>
    <w:rsid w:val="000469DD"/>
    <w:rsid w:val="00082113"/>
    <w:rsid w:val="000959F0"/>
    <w:rsid w:val="000A10EF"/>
    <w:rsid w:val="000A44E2"/>
    <w:rsid w:val="000C0D60"/>
    <w:rsid w:val="000C5D36"/>
    <w:rsid w:val="000D1484"/>
    <w:rsid w:val="000F3CAE"/>
    <w:rsid w:val="000F3DFB"/>
    <w:rsid w:val="00115058"/>
    <w:rsid w:val="00121D6C"/>
    <w:rsid w:val="00131EE7"/>
    <w:rsid w:val="00132DE5"/>
    <w:rsid w:val="00133DB0"/>
    <w:rsid w:val="001358C5"/>
    <w:rsid w:val="00142E67"/>
    <w:rsid w:val="00145890"/>
    <w:rsid w:val="001669ED"/>
    <w:rsid w:val="00166D0D"/>
    <w:rsid w:val="0018651F"/>
    <w:rsid w:val="001A1D4F"/>
    <w:rsid w:val="001B0491"/>
    <w:rsid w:val="001B04CB"/>
    <w:rsid w:val="001C4FD4"/>
    <w:rsid w:val="001D7C7D"/>
    <w:rsid w:val="001E4B44"/>
    <w:rsid w:val="001E5807"/>
    <w:rsid w:val="001E7B74"/>
    <w:rsid w:val="001F1699"/>
    <w:rsid w:val="001F3769"/>
    <w:rsid w:val="001F45C1"/>
    <w:rsid w:val="001F46F0"/>
    <w:rsid w:val="002201F3"/>
    <w:rsid w:val="00234638"/>
    <w:rsid w:val="002371C3"/>
    <w:rsid w:val="0024115F"/>
    <w:rsid w:val="002467D7"/>
    <w:rsid w:val="00254171"/>
    <w:rsid w:val="00256F67"/>
    <w:rsid w:val="00270AE2"/>
    <w:rsid w:val="0027373C"/>
    <w:rsid w:val="00273D40"/>
    <w:rsid w:val="00274EF9"/>
    <w:rsid w:val="002812CB"/>
    <w:rsid w:val="00281A7F"/>
    <w:rsid w:val="00281E74"/>
    <w:rsid w:val="00292DB0"/>
    <w:rsid w:val="0029447E"/>
    <w:rsid w:val="0029757F"/>
    <w:rsid w:val="002A0696"/>
    <w:rsid w:val="002B4B11"/>
    <w:rsid w:val="002C3245"/>
    <w:rsid w:val="002C6C9B"/>
    <w:rsid w:val="002D1816"/>
    <w:rsid w:val="002D6528"/>
    <w:rsid w:val="002F1646"/>
    <w:rsid w:val="002F3969"/>
    <w:rsid w:val="002F3A56"/>
    <w:rsid w:val="00303001"/>
    <w:rsid w:val="00304BB0"/>
    <w:rsid w:val="003112E6"/>
    <w:rsid w:val="0031134A"/>
    <w:rsid w:val="00311645"/>
    <w:rsid w:val="003124A4"/>
    <w:rsid w:val="00331E9B"/>
    <w:rsid w:val="00341D01"/>
    <w:rsid w:val="003446B0"/>
    <w:rsid w:val="003611F9"/>
    <w:rsid w:val="00363C2F"/>
    <w:rsid w:val="003677B3"/>
    <w:rsid w:val="0037425B"/>
    <w:rsid w:val="00391912"/>
    <w:rsid w:val="00395158"/>
    <w:rsid w:val="003A5D4E"/>
    <w:rsid w:val="003A76BD"/>
    <w:rsid w:val="003B5499"/>
    <w:rsid w:val="003C3B51"/>
    <w:rsid w:val="003D61FC"/>
    <w:rsid w:val="003E6096"/>
    <w:rsid w:val="003E6345"/>
    <w:rsid w:val="003F1E94"/>
    <w:rsid w:val="003F58E9"/>
    <w:rsid w:val="004022FB"/>
    <w:rsid w:val="0040404F"/>
    <w:rsid w:val="00411D13"/>
    <w:rsid w:val="00414B40"/>
    <w:rsid w:val="004220A9"/>
    <w:rsid w:val="00424916"/>
    <w:rsid w:val="00426DB8"/>
    <w:rsid w:val="00430FE7"/>
    <w:rsid w:val="00457EB1"/>
    <w:rsid w:val="0046796E"/>
    <w:rsid w:val="00480F0F"/>
    <w:rsid w:val="004830D2"/>
    <w:rsid w:val="004841E4"/>
    <w:rsid w:val="004A0F6D"/>
    <w:rsid w:val="004A1172"/>
    <w:rsid w:val="004C2FC0"/>
    <w:rsid w:val="00500E29"/>
    <w:rsid w:val="0050162E"/>
    <w:rsid w:val="00504F3E"/>
    <w:rsid w:val="005104FB"/>
    <w:rsid w:val="00532A48"/>
    <w:rsid w:val="0054375C"/>
    <w:rsid w:val="0054439C"/>
    <w:rsid w:val="005522FD"/>
    <w:rsid w:val="0058179D"/>
    <w:rsid w:val="00592F81"/>
    <w:rsid w:val="00596454"/>
    <w:rsid w:val="005B2068"/>
    <w:rsid w:val="005B23EE"/>
    <w:rsid w:val="005B436C"/>
    <w:rsid w:val="005D051C"/>
    <w:rsid w:val="005E5ED1"/>
    <w:rsid w:val="005F1FC3"/>
    <w:rsid w:val="00603EE5"/>
    <w:rsid w:val="00613801"/>
    <w:rsid w:val="00630714"/>
    <w:rsid w:val="00632C13"/>
    <w:rsid w:val="006343FF"/>
    <w:rsid w:val="006371A5"/>
    <w:rsid w:val="0066100A"/>
    <w:rsid w:val="0066323E"/>
    <w:rsid w:val="00666813"/>
    <w:rsid w:val="00666E9E"/>
    <w:rsid w:val="00674491"/>
    <w:rsid w:val="00684463"/>
    <w:rsid w:val="006A1270"/>
    <w:rsid w:val="006C65F0"/>
    <w:rsid w:val="006D6A3F"/>
    <w:rsid w:val="006D7216"/>
    <w:rsid w:val="006E0A2E"/>
    <w:rsid w:val="006E21A3"/>
    <w:rsid w:val="006E509C"/>
    <w:rsid w:val="006F14FF"/>
    <w:rsid w:val="00700E39"/>
    <w:rsid w:val="00704D25"/>
    <w:rsid w:val="007060EC"/>
    <w:rsid w:val="00710E7B"/>
    <w:rsid w:val="00716C35"/>
    <w:rsid w:val="0076542B"/>
    <w:rsid w:val="00765586"/>
    <w:rsid w:val="00765C6A"/>
    <w:rsid w:val="007737A6"/>
    <w:rsid w:val="007760ED"/>
    <w:rsid w:val="007A1020"/>
    <w:rsid w:val="007A6C4E"/>
    <w:rsid w:val="007B3A5E"/>
    <w:rsid w:val="007C1C5F"/>
    <w:rsid w:val="007E67A1"/>
    <w:rsid w:val="00814D73"/>
    <w:rsid w:val="008226EC"/>
    <w:rsid w:val="00822C7F"/>
    <w:rsid w:val="00824AA0"/>
    <w:rsid w:val="00851057"/>
    <w:rsid w:val="008541D8"/>
    <w:rsid w:val="0085518B"/>
    <w:rsid w:val="00866418"/>
    <w:rsid w:val="00867359"/>
    <w:rsid w:val="00867EAF"/>
    <w:rsid w:val="008A2577"/>
    <w:rsid w:val="008B178A"/>
    <w:rsid w:val="008B3EAE"/>
    <w:rsid w:val="008E0AD3"/>
    <w:rsid w:val="008F1545"/>
    <w:rsid w:val="008F1F5E"/>
    <w:rsid w:val="008F3897"/>
    <w:rsid w:val="00906B74"/>
    <w:rsid w:val="00916272"/>
    <w:rsid w:val="00917034"/>
    <w:rsid w:val="0091729D"/>
    <w:rsid w:val="009332E0"/>
    <w:rsid w:val="00934573"/>
    <w:rsid w:val="00941A6F"/>
    <w:rsid w:val="009438E4"/>
    <w:rsid w:val="00962677"/>
    <w:rsid w:val="00970ED2"/>
    <w:rsid w:val="0098293F"/>
    <w:rsid w:val="00982F35"/>
    <w:rsid w:val="00985B8D"/>
    <w:rsid w:val="00994787"/>
    <w:rsid w:val="00996BDC"/>
    <w:rsid w:val="009A4FD7"/>
    <w:rsid w:val="009B3264"/>
    <w:rsid w:val="009C3858"/>
    <w:rsid w:val="009D1B52"/>
    <w:rsid w:val="009D68C3"/>
    <w:rsid w:val="009E4831"/>
    <w:rsid w:val="009E63B4"/>
    <w:rsid w:val="00A059B7"/>
    <w:rsid w:val="00A13876"/>
    <w:rsid w:val="00A170CF"/>
    <w:rsid w:val="00A31178"/>
    <w:rsid w:val="00A32965"/>
    <w:rsid w:val="00A40E2C"/>
    <w:rsid w:val="00A46A4A"/>
    <w:rsid w:val="00A5106E"/>
    <w:rsid w:val="00A61AF8"/>
    <w:rsid w:val="00A655E2"/>
    <w:rsid w:val="00A7377B"/>
    <w:rsid w:val="00A817FC"/>
    <w:rsid w:val="00A8262A"/>
    <w:rsid w:val="00A82B7A"/>
    <w:rsid w:val="00A83B92"/>
    <w:rsid w:val="00A90223"/>
    <w:rsid w:val="00A945C7"/>
    <w:rsid w:val="00AA32B9"/>
    <w:rsid w:val="00AA573B"/>
    <w:rsid w:val="00AA78AE"/>
    <w:rsid w:val="00AB7712"/>
    <w:rsid w:val="00AC0635"/>
    <w:rsid w:val="00AD3994"/>
    <w:rsid w:val="00AE7E0C"/>
    <w:rsid w:val="00AF1773"/>
    <w:rsid w:val="00B2091B"/>
    <w:rsid w:val="00B20A88"/>
    <w:rsid w:val="00B33E28"/>
    <w:rsid w:val="00B55397"/>
    <w:rsid w:val="00B61AAE"/>
    <w:rsid w:val="00B6570B"/>
    <w:rsid w:val="00B703AA"/>
    <w:rsid w:val="00B743B9"/>
    <w:rsid w:val="00B77CBB"/>
    <w:rsid w:val="00B90221"/>
    <w:rsid w:val="00BA1D1B"/>
    <w:rsid w:val="00BA7469"/>
    <w:rsid w:val="00BB466D"/>
    <w:rsid w:val="00BC226C"/>
    <w:rsid w:val="00BC35FE"/>
    <w:rsid w:val="00BD3242"/>
    <w:rsid w:val="00C01B94"/>
    <w:rsid w:val="00C0220F"/>
    <w:rsid w:val="00C03A3D"/>
    <w:rsid w:val="00C20932"/>
    <w:rsid w:val="00C27B45"/>
    <w:rsid w:val="00C316AC"/>
    <w:rsid w:val="00C3262F"/>
    <w:rsid w:val="00C334A0"/>
    <w:rsid w:val="00C33EA2"/>
    <w:rsid w:val="00C427B4"/>
    <w:rsid w:val="00C4704A"/>
    <w:rsid w:val="00C70505"/>
    <w:rsid w:val="00C85CCA"/>
    <w:rsid w:val="00C87BE0"/>
    <w:rsid w:val="00C9246C"/>
    <w:rsid w:val="00CA3610"/>
    <w:rsid w:val="00CA7766"/>
    <w:rsid w:val="00CB29A2"/>
    <w:rsid w:val="00CB65E9"/>
    <w:rsid w:val="00CC7008"/>
    <w:rsid w:val="00CE097D"/>
    <w:rsid w:val="00CE1623"/>
    <w:rsid w:val="00D00420"/>
    <w:rsid w:val="00D0431B"/>
    <w:rsid w:val="00D20212"/>
    <w:rsid w:val="00D337B5"/>
    <w:rsid w:val="00D34C6B"/>
    <w:rsid w:val="00D400B6"/>
    <w:rsid w:val="00D412E2"/>
    <w:rsid w:val="00D559CE"/>
    <w:rsid w:val="00D56351"/>
    <w:rsid w:val="00D66B5B"/>
    <w:rsid w:val="00D761E8"/>
    <w:rsid w:val="00D83015"/>
    <w:rsid w:val="00D93E7C"/>
    <w:rsid w:val="00D952A4"/>
    <w:rsid w:val="00D9700A"/>
    <w:rsid w:val="00DA6E0D"/>
    <w:rsid w:val="00DC4C9B"/>
    <w:rsid w:val="00DD0710"/>
    <w:rsid w:val="00DE6E13"/>
    <w:rsid w:val="00DE704E"/>
    <w:rsid w:val="00DE71D0"/>
    <w:rsid w:val="00DF27B4"/>
    <w:rsid w:val="00DF2D8B"/>
    <w:rsid w:val="00E10495"/>
    <w:rsid w:val="00E1497F"/>
    <w:rsid w:val="00E16E82"/>
    <w:rsid w:val="00E17A99"/>
    <w:rsid w:val="00E44A35"/>
    <w:rsid w:val="00E503B2"/>
    <w:rsid w:val="00E50602"/>
    <w:rsid w:val="00E614AA"/>
    <w:rsid w:val="00E76591"/>
    <w:rsid w:val="00E86604"/>
    <w:rsid w:val="00EA5CF2"/>
    <w:rsid w:val="00EC01B3"/>
    <w:rsid w:val="00EC3E3B"/>
    <w:rsid w:val="00EC4E82"/>
    <w:rsid w:val="00ED1E38"/>
    <w:rsid w:val="00ED1FE4"/>
    <w:rsid w:val="00ED30A1"/>
    <w:rsid w:val="00EE5336"/>
    <w:rsid w:val="00EE795B"/>
    <w:rsid w:val="00EF6526"/>
    <w:rsid w:val="00F20E31"/>
    <w:rsid w:val="00F25BF0"/>
    <w:rsid w:val="00F3525F"/>
    <w:rsid w:val="00F42A2C"/>
    <w:rsid w:val="00F52F76"/>
    <w:rsid w:val="00F62F7B"/>
    <w:rsid w:val="00F66733"/>
    <w:rsid w:val="00F75BEF"/>
    <w:rsid w:val="00F771DC"/>
    <w:rsid w:val="00F83399"/>
    <w:rsid w:val="00FA7AD2"/>
    <w:rsid w:val="00FB1BFF"/>
    <w:rsid w:val="00FC1E95"/>
    <w:rsid w:val="00FC2D95"/>
    <w:rsid w:val="00FC4F38"/>
    <w:rsid w:val="00FD29F2"/>
    <w:rsid w:val="00FD30F0"/>
    <w:rsid w:val="00FF2E64"/>
    <w:rsid w:val="00FF304F"/>
    <w:rsid w:val="00FF7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6D09FC"/>
  <w15:chartTrackingRefBased/>
  <w15:docId w15:val="{FD91EA6F-EF0C-440B-83CF-CC030B569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04CB"/>
    <w:rPr>
      <w:rFonts w:ascii="Arial" w:hAnsi="Arial"/>
      <w:sz w:val="24"/>
      <w:szCs w:val="24"/>
    </w:rPr>
  </w:style>
  <w:style w:type="paragraph" w:styleId="Heading2">
    <w:name w:val="heading 2"/>
    <w:basedOn w:val="Normal"/>
    <w:next w:val="Normal"/>
    <w:link w:val="Heading2Char"/>
    <w:unhideWhenUsed/>
    <w:qFormat/>
    <w:rsid w:val="001B04CB"/>
    <w:pPr>
      <w:keepNext/>
      <w:spacing w:before="240" w:after="60"/>
      <w:outlineLvl w:val="1"/>
    </w:pPr>
    <w:rPr>
      <w:b/>
      <w:bCs/>
      <w:iCs/>
      <w:sz w:val="28"/>
      <w:szCs w:val="28"/>
    </w:rPr>
  </w:style>
  <w:style w:type="paragraph" w:styleId="Heading3">
    <w:name w:val="heading 3"/>
    <w:basedOn w:val="Normal"/>
    <w:next w:val="Normal"/>
    <w:link w:val="Heading3Char"/>
    <w:unhideWhenUsed/>
    <w:qFormat/>
    <w:rsid w:val="00603EE5"/>
    <w:pPr>
      <w:keepNext/>
      <w:spacing w:before="240" w:after="60"/>
      <w:outlineLvl w:val="2"/>
    </w:pPr>
    <w:rPr>
      <w:b/>
      <w:bCs/>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7A1020"/>
    <w:pPr>
      <w:tabs>
        <w:tab w:val="center" w:pos="4153"/>
        <w:tab w:val="right" w:pos="8306"/>
      </w:tabs>
    </w:pPr>
  </w:style>
  <w:style w:type="paragraph" w:styleId="Footer">
    <w:name w:val="footer"/>
    <w:basedOn w:val="Normal"/>
    <w:rsid w:val="007A1020"/>
    <w:pPr>
      <w:tabs>
        <w:tab w:val="center" w:pos="4153"/>
        <w:tab w:val="right" w:pos="8306"/>
      </w:tabs>
    </w:pPr>
  </w:style>
  <w:style w:type="character" w:styleId="PageNumber">
    <w:name w:val="page number"/>
    <w:basedOn w:val="DefaultParagraphFont"/>
    <w:rsid w:val="007A1020"/>
  </w:style>
  <w:style w:type="paragraph" w:styleId="NormalWeb">
    <w:name w:val="Normal (Web)"/>
    <w:basedOn w:val="Normal"/>
    <w:rsid w:val="00704D25"/>
    <w:pPr>
      <w:spacing w:before="100" w:beforeAutospacing="1" w:after="100" w:afterAutospacing="1"/>
    </w:pPr>
  </w:style>
  <w:style w:type="paragraph" w:styleId="BalloonText">
    <w:name w:val="Balloon Text"/>
    <w:basedOn w:val="Normal"/>
    <w:semiHidden/>
    <w:rsid w:val="00EE795B"/>
    <w:rPr>
      <w:rFonts w:ascii="Tahoma" w:hAnsi="Tahoma" w:cs="Tahoma"/>
      <w:sz w:val="16"/>
      <w:szCs w:val="16"/>
    </w:rPr>
  </w:style>
  <w:style w:type="character" w:styleId="CommentReference">
    <w:name w:val="annotation reference"/>
    <w:rsid w:val="00B6570B"/>
    <w:rPr>
      <w:sz w:val="16"/>
      <w:szCs w:val="16"/>
    </w:rPr>
  </w:style>
  <w:style w:type="paragraph" w:styleId="CommentText">
    <w:name w:val="annotation text"/>
    <w:basedOn w:val="Normal"/>
    <w:link w:val="CommentTextChar"/>
    <w:rsid w:val="00B6570B"/>
    <w:rPr>
      <w:sz w:val="20"/>
      <w:szCs w:val="20"/>
    </w:rPr>
  </w:style>
  <w:style w:type="character" w:customStyle="1" w:styleId="CommentTextChar">
    <w:name w:val="Comment Text Char"/>
    <w:basedOn w:val="DefaultParagraphFont"/>
    <w:link w:val="CommentText"/>
    <w:rsid w:val="00B6570B"/>
  </w:style>
  <w:style w:type="paragraph" w:styleId="CommentSubject">
    <w:name w:val="annotation subject"/>
    <w:basedOn w:val="CommentText"/>
    <w:next w:val="CommentText"/>
    <w:link w:val="CommentSubjectChar"/>
    <w:rsid w:val="00B6570B"/>
    <w:rPr>
      <w:b/>
      <w:bCs/>
    </w:rPr>
  </w:style>
  <w:style w:type="character" w:customStyle="1" w:styleId="CommentSubjectChar">
    <w:name w:val="Comment Subject Char"/>
    <w:link w:val="CommentSubject"/>
    <w:rsid w:val="00B6570B"/>
    <w:rPr>
      <w:b/>
      <w:bCs/>
    </w:rPr>
  </w:style>
  <w:style w:type="character" w:styleId="Hyperlink">
    <w:name w:val="Hyperlink"/>
    <w:rsid w:val="00DE6E13"/>
    <w:rPr>
      <w:color w:val="0000FF"/>
      <w:u w:val="single"/>
    </w:rPr>
  </w:style>
  <w:style w:type="character" w:customStyle="1" w:styleId="Heading2Char">
    <w:name w:val="Heading 2 Char"/>
    <w:link w:val="Heading2"/>
    <w:rsid w:val="001B04CB"/>
    <w:rPr>
      <w:rFonts w:ascii="Arial" w:eastAsia="Times New Roman" w:hAnsi="Arial" w:cs="Times New Roman"/>
      <w:b/>
      <w:bCs/>
      <w:iCs/>
      <w:sz w:val="28"/>
      <w:szCs w:val="28"/>
    </w:rPr>
  </w:style>
  <w:style w:type="character" w:customStyle="1" w:styleId="Heading3Char">
    <w:name w:val="Heading 3 Char"/>
    <w:link w:val="Heading3"/>
    <w:rsid w:val="00603EE5"/>
    <w:rPr>
      <w:rFonts w:ascii="Arial" w:eastAsia="Times New Roman" w:hAnsi="Arial" w:cs="Times New Roman"/>
      <w:b/>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078930">
      <w:bodyDiv w:val="1"/>
      <w:marLeft w:val="0"/>
      <w:marRight w:val="0"/>
      <w:marTop w:val="0"/>
      <w:marBottom w:val="0"/>
      <w:divBdr>
        <w:top w:val="none" w:sz="0" w:space="0" w:color="auto"/>
        <w:left w:val="none" w:sz="0" w:space="0" w:color="auto"/>
        <w:bottom w:val="none" w:sz="0" w:space="0" w:color="auto"/>
        <w:right w:val="none" w:sz="0" w:space="0" w:color="auto"/>
      </w:divBdr>
      <w:divsChild>
        <w:div w:id="2092654587">
          <w:marLeft w:val="0"/>
          <w:marRight w:val="0"/>
          <w:marTop w:val="0"/>
          <w:marBottom w:val="0"/>
          <w:divBdr>
            <w:top w:val="none" w:sz="0" w:space="0" w:color="auto"/>
            <w:left w:val="none" w:sz="0" w:space="0" w:color="auto"/>
            <w:bottom w:val="none" w:sz="0" w:space="0" w:color="auto"/>
            <w:right w:val="none" w:sz="0" w:space="0" w:color="auto"/>
          </w:divBdr>
          <w:divsChild>
            <w:div w:id="1663853048">
              <w:marLeft w:val="0"/>
              <w:marRight w:val="0"/>
              <w:marTop w:val="0"/>
              <w:marBottom w:val="0"/>
              <w:divBdr>
                <w:top w:val="none" w:sz="0" w:space="0" w:color="auto"/>
                <w:left w:val="none" w:sz="0" w:space="0" w:color="auto"/>
                <w:bottom w:val="none" w:sz="0" w:space="0" w:color="auto"/>
                <w:right w:val="none" w:sz="0" w:space="0" w:color="auto"/>
              </w:divBdr>
              <w:divsChild>
                <w:div w:id="2009365722">
                  <w:marLeft w:val="0"/>
                  <w:marRight w:val="0"/>
                  <w:marTop w:val="0"/>
                  <w:marBottom w:val="0"/>
                  <w:divBdr>
                    <w:top w:val="none" w:sz="0" w:space="0" w:color="auto"/>
                    <w:left w:val="none" w:sz="0" w:space="0" w:color="auto"/>
                    <w:bottom w:val="none" w:sz="0" w:space="0" w:color="auto"/>
                    <w:right w:val="none" w:sz="0" w:space="0" w:color="auto"/>
                  </w:divBdr>
                  <w:divsChild>
                    <w:div w:id="154223123">
                      <w:marLeft w:val="0"/>
                      <w:marRight w:val="0"/>
                      <w:marTop w:val="0"/>
                      <w:marBottom w:val="0"/>
                      <w:divBdr>
                        <w:top w:val="none" w:sz="0" w:space="0" w:color="auto"/>
                        <w:left w:val="none" w:sz="0" w:space="0" w:color="auto"/>
                        <w:bottom w:val="none" w:sz="0" w:space="0" w:color="auto"/>
                        <w:right w:val="none" w:sz="0" w:space="0" w:color="auto"/>
                      </w:divBdr>
                      <w:divsChild>
                        <w:div w:id="1860123212">
                          <w:marLeft w:val="0"/>
                          <w:marRight w:val="0"/>
                          <w:marTop w:val="0"/>
                          <w:marBottom w:val="0"/>
                          <w:divBdr>
                            <w:top w:val="none" w:sz="0" w:space="0" w:color="auto"/>
                            <w:left w:val="none" w:sz="0" w:space="0" w:color="auto"/>
                            <w:bottom w:val="none" w:sz="0" w:space="0" w:color="auto"/>
                            <w:right w:val="none" w:sz="0" w:space="0" w:color="auto"/>
                          </w:divBdr>
                          <w:divsChild>
                            <w:div w:id="570315748">
                              <w:marLeft w:val="0"/>
                              <w:marRight w:val="0"/>
                              <w:marTop w:val="0"/>
                              <w:marBottom w:val="0"/>
                              <w:divBdr>
                                <w:top w:val="none" w:sz="0" w:space="0" w:color="auto"/>
                                <w:left w:val="none" w:sz="0" w:space="0" w:color="auto"/>
                                <w:bottom w:val="none" w:sz="0" w:space="0" w:color="auto"/>
                                <w:right w:val="none" w:sz="0" w:space="0" w:color="auto"/>
                              </w:divBdr>
                              <w:divsChild>
                                <w:div w:id="2100252645">
                                  <w:marLeft w:val="0"/>
                                  <w:marRight w:val="0"/>
                                  <w:marTop w:val="0"/>
                                  <w:marBottom w:val="0"/>
                                  <w:divBdr>
                                    <w:top w:val="none" w:sz="0" w:space="0" w:color="auto"/>
                                    <w:left w:val="none" w:sz="0" w:space="0" w:color="auto"/>
                                    <w:bottom w:val="none" w:sz="0" w:space="0" w:color="auto"/>
                                    <w:right w:val="none" w:sz="0" w:space="0" w:color="auto"/>
                                  </w:divBdr>
                                  <w:divsChild>
                                    <w:div w:id="1254440370">
                                      <w:marLeft w:val="0"/>
                                      <w:marRight w:val="0"/>
                                      <w:marTop w:val="0"/>
                                      <w:marBottom w:val="0"/>
                                      <w:divBdr>
                                        <w:top w:val="none" w:sz="0" w:space="0" w:color="auto"/>
                                        <w:left w:val="none" w:sz="0" w:space="0" w:color="auto"/>
                                        <w:bottom w:val="none" w:sz="0" w:space="0" w:color="auto"/>
                                        <w:right w:val="none" w:sz="0" w:space="0" w:color="auto"/>
                                      </w:divBdr>
                                      <w:divsChild>
                                        <w:div w:id="1353187984">
                                          <w:marLeft w:val="0"/>
                                          <w:marRight w:val="0"/>
                                          <w:marTop w:val="0"/>
                                          <w:marBottom w:val="0"/>
                                          <w:divBdr>
                                            <w:top w:val="none" w:sz="0" w:space="0" w:color="auto"/>
                                            <w:left w:val="none" w:sz="0" w:space="0" w:color="auto"/>
                                            <w:bottom w:val="none" w:sz="0" w:space="0" w:color="auto"/>
                                            <w:right w:val="none" w:sz="0" w:space="0" w:color="auto"/>
                                          </w:divBdr>
                                          <w:divsChild>
                                            <w:div w:id="1367948668">
                                              <w:marLeft w:val="0"/>
                                              <w:marRight w:val="0"/>
                                              <w:marTop w:val="0"/>
                                              <w:marBottom w:val="0"/>
                                              <w:divBdr>
                                                <w:top w:val="none" w:sz="0" w:space="0" w:color="auto"/>
                                                <w:left w:val="none" w:sz="0" w:space="0" w:color="auto"/>
                                                <w:bottom w:val="none" w:sz="0" w:space="0" w:color="auto"/>
                                                <w:right w:val="none" w:sz="0" w:space="0" w:color="auto"/>
                                              </w:divBdr>
                                              <w:divsChild>
                                                <w:div w:id="2554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wasteservices@hinckley-bosworth.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FA004-978B-4AAC-8FD7-BEE454F0F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2164</Words>
  <Characters>12336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Contents</vt:lpstr>
    </vt:vector>
  </TitlesOfParts>
  <Company>Hinckley &amp; Bosworth BC</Company>
  <LinksUpToDate>false</LinksUpToDate>
  <CharactersWithSpaces>14472</CharactersWithSpaces>
  <SharedDoc>false</SharedDoc>
  <HLinks>
    <vt:vector size="6" baseType="variant">
      <vt:variant>
        <vt:i4>4391016</vt:i4>
      </vt:variant>
      <vt:variant>
        <vt:i4>0</vt:i4>
      </vt:variant>
      <vt:variant>
        <vt:i4>0</vt:i4>
      </vt:variant>
      <vt:variant>
        <vt:i4>5</vt:i4>
      </vt:variant>
      <vt:variant>
        <vt:lpwstr>mailto:wasteservices@hinckley-bosworth.gov.uk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jcarnall</dc:creator>
  <cp:keywords/>
  <cp:lastModifiedBy>Kevin Bos</cp:lastModifiedBy>
  <cp:revision>2</cp:revision>
  <cp:lastPrinted>2018-01-26T14:42:00Z</cp:lastPrinted>
  <dcterms:created xsi:type="dcterms:W3CDTF">2024-02-28T14:11:00Z</dcterms:created>
  <dcterms:modified xsi:type="dcterms:W3CDTF">2024-02-28T14:11:00Z</dcterms:modified>
</cp:coreProperties>
</file>